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A54C" w14:textId="6F4926CB" w:rsidR="0099001C" w:rsidRPr="00447E47" w:rsidRDefault="0099001C" w:rsidP="00820424">
      <w:pPr>
        <w:ind w:left="2160" w:firstLine="720"/>
        <w:rPr>
          <w:b/>
          <w:bCs/>
          <w:u w:val="single"/>
        </w:rPr>
      </w:pPr>
      <w:r w:rsidRPr="00447E47">
        <w:rPr>
          <w:b/>
          <w:bCs/>
          <w:u w:val="single"/>
        </w:rPr>
        <w:t xml:space="preserve">DAHU President Report </w:t>
      </w:r>
      <w:r w:rsidR="0040631E">
        <w:rPr>
          <w:b/>
          <w:bCs/>
          <w:u w:val="single"/>
        </w:rPr>
        <w:t>2021</w:t>
      </w:r>
      <w:r w:rsidR="00536175">
        <w:rPr>
          <w:b/>
          <w:bCs/>
          <w:u w:val="single"/>
        </w:rPr>
        <w:t xml:space="preserve"> September</w:t>
      </w:r>
    </w:p>
    <w:p w14:paraId="53C598B6" w14:textId="6EC3F464" w:rsidR="00820424" w:rsidRPr="00447E47" w:rsidRDefault="008E3380" w:rsidP="008E3380">
      <w:pPr>
        <w:pStyle w:val="NoSpacing"/>
      </w:pPr>
      <w:r>
        <w:t>Jennifer Stanley</w:t>
      </w:r>
    </w:p>
    <w:p w14:paraId="0713EEF1" w14:textId="2571B96C" w:rsidR="00AB30A1" w:rsidRDefault="00AB30A1" w:rsidP="00AB30A1">
      <w:pPr>
        <w:pStyle w:val="NoSpacing"/>
        <w:rPr>
          <w:b/>
          <w:u w:val="single"/>
        </w:rPr>
      </w:pPr>
    </w:p>
    <w:p w14:paraId="348FA3FF" w14:textId="615D1832" w:rsidR="007B5100" w:rsidRDefault="007B5100" w:rsidP="00AB30A1">
      <w:pPr>
        <w:pStyle w:val="NoSpacing"/>
        <w:rPr>
          <w:rFonts w:eastAsia="Times New Roman"/>
        </w:rPr>
      </w:pPr>
      <w:r>
        <w:rPr>
          <w:rFonts w:eastAsia="Times New Roman"/>
        </w:rPr>
        <w:t>NAHU Legislative Council Region 6 Liaison</w:t>
      </w:r>
    </w:p>
    <w:p w14:paraId="455F7BDC" w14:textId="236A0006" w:rsidR="00482784" w:rsidRDefault="00C46718" w:rsidP="00AB30A1">
      <w:pPr>
        <w:pStyle w:val="NoSpacing"/>
        <w:rPr>
          <w:rFonts w:eastAsia="Times New Roman"/>
        </w:rPr>
      </w:pPr>
      <w:r>
        <w:rPr>
          <w:rFonts w:eastAsia="Times New Roman"/>
        </w:rPr>
        <w:t>NAHU Employer Working Group</w:t>
      </w:r>
    </w:p>
    <w:p w14:paraId="2075A198" w14:textId="133A60A4" w:rsidR="0057566B" w:rsidRDefault="0057566B" w:rsidP="00AB30A1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NAHU Employer Working Group Quality and Price </w:t>
      </w:r>
    </w:p>
    <w:p w14:paraId="419A27CE" w14:textId="3251AFED" w:rsidR="00B07FE9" w:rsidRDefault="00B07FE9" w:rsidP="00AB30A1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NAHU Task Force for Pharmacy </w:t>
      </w:r>
    </w:p>
    <w:p w14:paraId="02D6E16E" w14:textId="2871CC83" w:rsidR="008E06F9" w:rsidRDefault="008E06F9" w:rsidP="00AB30A1">
      <w:pPr>
        <w:pStyle w:val="NoSpacing"/>
        <w:rPr>
          <w:rFonts w:eastAsia="Times New Roman"/>
        </w:rPr>
      </w:pPr>
      <w:r>
        <w:rPr>
          <w:rFonts w:eastAsia="Times New Roman"/>
        </w:rPr>
        <w:t>TAHU Legislative Council</w:t>
      </w:r>
      <w:r w:rsidR="003F1303">
        <w:rPr>
          <w:rFonts w:eastAsia="Times New Roman"/>
        </w:rPr>
        <w:t xml:space="preserve"> – </w:t>
      </w:r>
      <w:r>
        <w:rPr>
          <w:rFonts w:eastAsia="Times New Roman"/>
        </w:rPr>
        <w:t>Key Contacts</w:t>
      </w:r>
    </w:p>
    <w:p w14:paraId="30BF80BA" w14:textId="02CD3B13" w:rsidR="007E5A6C" w:rsidRDefault="007E5A6C" w:rsidP="00AB30A1">
      <w:pPr>
        <w:pStyle w:val="NoSpacing"/>
        <w:rPr>
          <w:rFonts w:eastAsia="Times New Roman"/>
        </w:rPr>
      </w:pPr>
      <w:r>
        <w:rPr>
          <w:rFonts w:eastAsia="Times New Roman"/>
        </w:rPr>
        <w:t>DAHU President</w:t>
      </w:r>
    </w:p>
    <w:p w14:paraId="7C6B0890" w14:textId="31347852" w:rsidR="00C46718" w:rsidRDefault="00C46718" w:rsidP="00AB30A1">
      <w:pPr>
        <w:pStyle w:val="NoSpacing"/>
        <w:rPr>
          <w:rFonts w:eastAsia="Times New Roman"/>
        </w:rPr>
      </w:pPr>
    </w:p>
    <w:p w14:paraId="4BDF1855" w14:textId="7C35BDBF" w:rsidR="00AB30A1" w:rsidRDefault="00536175" w:rsidP="00536175">
      <w:pPr>
        <w:pStyle w:val="NoSpacing"/>
      </w:pPr>
      <w:r>
        <w:t>August</w:t>
      </w:r>
      <w:r w:rsidR="00AB30A1">
        <w:t xml:space="preserve"> 1</w:t>
      </w:r>
      <w:r>
        <w:t>7</w:t>
      </w:r>
      <w:r w:rsidR="00DC419A">
        <w:t>, 2021</w:t>
      </w:r>
      <w:r>
        <w:t xml:space="preserve"> – </w:t>
      </w:r>
      <w:r w:rsidRPr="00694925">
        <w:rPr>
          <w:b/>
          <w:bCs/>
        </w:rPr>
        <w:t>TAHU Board Meeting</w:t>
      </w:r>
    </w:p>
    <w:p w14:paraId="43B20131" w14:textId="1EE489EC" w:rsidR="00D70CB5" w:rsidRDefault="00D70CB5" w:rsidP="00D70CB5">
      <w:pPr>
        <w:pStyle w:val="NoSpacing"/>
      </w:pPr>
    </w:p>
    <w:p w14:paraId="21E35DB0" w14:textId="77777777" w:rsidR="00DF060F" w:rsidRDefault="00681BBC" w:rsidP="00A80F56">
      <w:pPr>
        <w:pStyle w:val="NoSpacing"/>
      </w:pPr>
      <w:r>
        <w:t xml:space="preserve">August 18, 2021 </w:t>
      </w:r>
    </w:p>
    <w:p w14:paraId="1F4DA02F" w14:textId="77777777" w:rsidR="00DF060F" w:rsidRDefault="00DF060F" w:rsidP="00A80F56">
      <w:pPr>
        <w:pStyle w:val="NoSpacing"/>
      </w:pPr>
    </w:p>
    <w:p w14:paraId="46E94603" w14:textId="77777777" w:rsidR="00DF060F" w:rsidRPr="00694925" w:rsidRDefault="00681BBC" w:rsidP="00DF060F">
      <w:pPr>
        <w:pStyle w:val="NoSpacing"/>
        <w:numPr>
          <w:ilvl w:val="0"/>
          <w:numId w:val="18"/>
        </w:numPr>
        <w:rPr>
          <w:b/>
          <w:bCs/>
        </w:rPr>
      </w:pPr>
      <w:r w:rsidRPr="00694925">
        <w:rPr>
          <w:b/>
          <w:bCs/>
        </w:rPr>
        <w:t xml:space="preserve">Region VI </w:t>
      </w:r>
      <w:r w:rsidR="00A94F1C" w:rsidRPr="00694925">
        <w:rPr>
          <w:b/>
          <w:bCs/>
        </w:rPr>
        <w:t>Team Meeting</w:t>
      </w:r>
    </w:p>
    <w:p w14:paraId="25EC0605" w14:textId="5CD0F952" w:rsidR="00174532" w:rsidRDefault="008D5E18" w:rsidP="00165F3F">
      <w:pPr>
        <w:pStyle w:val="NoSpacing"/>
        <w:numPr>
          <w:ilvl w:val="1"/>
          <w:numId w:val="18"/>
        </w:numPr>
      </w:pPr>
      <w:r>
        <w:t>Propose to State</w:t>
      </w:r>
      <w:r w:rsidR="00ED742A">
        <w:t xml:space="preserve"> and Local Chairs </w:t>
      </w:r>
      <w:r w:rsidR="00843946">
        <w:t xml:space="preserve">join the Region VI call. </w:t>
      </w:r>
    </w:p>
    <w:p w14:paraId="654AABDE" w14:textId="77777777" w:rsidR="00DF060F" w:rsidRDefault="00DF060F" w:rsidP="00DF060F">
      <w:pPr>
        <w:pStyle w:val="NoSpacing"/>
        <w:ind w:left="360"/>
      </w:pPr>
    </w:p>
    <w:p w14:paraId="77EE83FA" w14:textId="53075EEA" w:rsidR="00DC4297" w:rsidRDefault="006E4F75" w:rsidP="008D5E18">
      <w:pPr>
        <w:pStyle w:val="NoSpacing"/>
        <w:numPr>
          <w:ilvl w:val="0"/>
          <w:numId w:val="17"/>
        </w:numPr>
      </w:pPr>
      <w:r>
        <w:t xml:space="preserve">Talked to Yun </w:t>
      </w:r>
      <w:proofErr w:type="spellStart"/>
      <w:r>
        <w:t>Chalif</w:t>
      </w:r>
      <w:proofErr w:type="spellEnd"/>
      <w:r>
        <w:t>, BenefitMall</w:t>
      </w:r>
    </w:p>
    <w:p w14:paraId="5CD10ED3" w14:textId="58579C96" w:rsidR="006E4F75" w:rsidRDefault="006E4F75" w:rsidP="006E4F75">
      <w:pPr>
        <w:pStyle w:val="NoSpacing"/>
        <w:numPr>
          <w:ilvl w:val="1"/>
          <w:numId w:val="17"/>
        </w:numPr>
      </w:pPr>
      <w:r>
        <w:t>Candid feedback: DAHU did a great job of pulling her in at association events</w:t>
      </w:r>
    </w:p>
    <w:p w14:paraId="341F1011" w14:textId="601B8D17" w:rsidR="007677A2" w:rsidRDefault="007677A2" w:rsidP="006E4F75">
      <w:pPr>
        <w:pStyle w:val="NoSpacing"/>
        <w:numPr>
          <w:ilvl w:val="1"/>
          <w:numId w:val="17"/>
        </w:numPr>
      </w:pPr>
      <w:r>
        <w:t>Get young blood, change it up</w:t>
      </w:r>
    </w:p>
    <w:p w14:paraId="1C00A5A4" w14:textId="6E5C60A3" w:rsidR="00D505DB" w:rsidRDefault="00D505DB" w:rsidP="006E4F75">
      <w:pPr>
        <w:pStyle w:val="NoSpacing"/>
        <w:numPr>
          <w:ilvl w:val="1"/>
          <w:numId w:val="17"/>
        </w:numPr>
      </w:pPr>
      <w:r>
        <w:t>Talk to Scott Long</w:t>
      </w:r>
      <w:r w:rsidR="00BA3FCE">
        <w:t>, Doris Waller</w:t>
      </w:r>
      <w:r w:rsidR="007945A8">
        <w:t xml:space="preserve">, Brett </w:t>
      </w:r>
      <w:r w:rsidR="005462AC">
        <w:t>Brummett</w:t>
      </w:r>
    </w:p>
    <w:p w14:paraId="377B8D16" w14:textId="77777777" w:rsidR="00694925" w:rsidRDefault="00694925" w:rsidP="00694925">
      <w:pPr>
        <w:pStyle w:val="NoSpacing"/>
        <w:ind w:left="1080"/>
      </w:pPr>
    </w:p>
    <w:p w14:paraId="2B2445F4" w14:textId="3392D14D" w:rsidR="00694925" w:rsidRPr="003158AD" w:rsidRDefault="00694925" w:rsidP="00694925">
      <w:pPr>
        <w:pStyle w:val="NoSpacing"/>
        <w:numPr>
          <w:ilvl w:val="0"/>
          <w:numId w:val="17"/>
        </w:numPr>
      </w:pPr>
      <w:r>
        <w:rPr>
          <w:b/>
          <w:bCs/>
        </w:rPr>
        <w:t>Employer Working Group Call</w:t>
      </w:r>
    </w:p>
    <w:p w14:paraId="22743C5C" w14:textId="24149882" w:rsidR="003158AD" w:rsidRDefault="003158AD" w:rsidP="003158AD">
      <w:pPr>
        <w:pStyle w:val="NoSpacing"/>
        <w:numPr>
          <w:ilvl w:val="1"/>
          <w:numId w:val="17"/>
        </w:numPr>
      </w:pPr>
      <w:r>
        <w:t xml:space="preserve">Andrew </w:t>
      </w:r>
      <w:proofErr w:type="spellStart"/>
      <w:r>
        <w:t>Biernat</w:t>
      </w:r>
      <w:proofErr w:type="spellEnd"/>
      <w:r>
        <w:t xml:space="preserve"> – </w:t>
      </w:r>
      <w:r>
        <w:rPr>
          <w:i/>
          <w:iCs/>
        </w:rPr>
        <w:t>Positive Focus</w:t>
      </w:r>
    </w:p>
    <w:p w14:paraId="452B734A" w14:textId="16045645" w:rsidR="00F311CD" w:rsidRDefault="00F311CD" w:rsidP="00F311CD">
      <w:pPr>
        <w:pStyle w:val="NoSpacing"/>
        <w:numPr>
          <w:ilvl w:val="2"/>
          <w:numId w:val="17"/>
        </w:numPr>
      </w:pPr>
      <w:r>
        <w:t>Begin each meeting with something positive to put us all in the right mindset</w:t>
      </w:r>
    </w:p>
    <w:p w14:paraId="3F6E3FDA" w14:textId="47931A96" w:rsidR="00F311CD" w:rsidRDefault="00C55418" w:rsidP="00C55418">
      <w:pPr>
        <w:pStyle w:val="NoSpacing"/>
        <w:numPr>
          <w:ilvl w:val="1"/>
          <w:numId w:val="17"/>
        </w:numPr>
      </w:pPr>
      <w:r>
        <w:t>What can we do as a group that can have a high</w:t>
      </w:r>
      <w:r w:rsidR="00F55E05">
        <w:t xml:space="preserve"> </w:t>
      </w:r>
      <w:r>
        <w:t>impact</w:t>
      </w:r>
      <w:r w:rsidR="00066DE9">
        <w:t>?</w:t>
      </w:r>
    </w:p>
    <w:p w14:paraId="53C7C671" w14:textId="3214B04C" w:rsidR="00A932CF" w:rsidRDefault="00A932CF" w:rsidP="00A932CF">
      <w:pPr>
        <w:pStyle w:val="NoSpacing"/>
      </w:pPr>
    </w:p>
    <w:p w14:paraId="5EBC25E1" w14:textId="716FB672" w:rsidR="00A932CF" w:rsidRDefault="00A932CF" w:rsidP="00A932CF">
      <w:pPr>
        <w:pStyle w:val="NoSpacing"/>
        <w:rPr>
          <w:b/>
          <w:bCs/>
        </w:rPr>
      </w:pPr>
      <w:r>
        <w:t xml:space="preserve">August 19, 2021 – </w:t>
      </w:r>
      <w:r>
        <w:rPr>
          <w:b/>
          <w:bCs/>
        </w:rPr>
        <w:t>DAHU Carolyn Goodwin Legislative Forum</w:t>
      </w:r>
    </w:p>
    <w:p w14:paraId="65B717F7" w14:textId="66509F57" w:rsidR="00F55E05" w:rsidRDefault="00F55E05" w:rsidP="00A932CF">
      <w:pPr>
        <w:pStyle w:val="NoSpacing"/>
      </w:pPr>
    </w:p>
    <w:p w14:paraId="31E81A8D" w14:textId="77777777" w:rsidR="00A66F1B" w:rsidRDefault="00961C5C" w:rsidP="00A932CF">
      <w:pPr>
        <w:pStyle w:val="NoSpacing"/>
      </w:pPr>
      <w:r>
        <w:t xml:space="preserve">August 20, 2021 </w:t>
      </w:r>
    </w:p>
    <w:p w14:paraId="3DFDBD13" w14:textId="5AB5901A" w:rsidR="00961C5C" w:rsidRDefault="0083197F" w:rsidP="00A66F1B">
      <w:pPr>
        <w:pStyle w:val="NoSpacing"/>
        <w:numPr>
          <w:ilvl w:val="0"/>
          <w:numId w:val="21"/>
        </w:numPr>
        <w:rPr>
          <w:b/>
          <w:bCs/>
        </w:rPr>
      </w:pPr>
      <w:hyperlink r:id="rId11" w:history="1">
        <w:r w:rsidR="00961C5C" w:rsidRPr="00A66F1B">
          <w:rPr>
            <w:rStyle w:val="Hyperlink"/>
            <w:b/>
            <w:bCs/>
          </w:rPr>
          <w:t>NAHU Recording</w:t>
        </w:r>
      </w:hyperlink>
    </w:p>
    <w:p w14:paraId="02661761" w14:textId="4822E110" w:rsidR="00A66F1B" w:rsidRDefault="00A66F1B" w:rsidP="00A66F1B">
      <w:pPr>
        <w:pStyle w:val="NoSpacing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Goodwin Memorial</w:t>
      </w:r>
      <w:r w:rsidR="009761F3">
        <w:rPr>
          <w:b/>
          <w:bCs/>
        </w:rPr>
        <w:t xml:space="preserve"> – </w:t>
      </w:r>
      <w:hyperlink r:id="rId12" w:history="1">
        <w:r w:rsidR="009761F3" w:rsidRPr="00822426">
          <w:rPr>
            <w:rStyle w:val="Hyperlink"/>
          </w:rPr>
          <w:t xml:space="preserve">Mary Lou </w:t>
        </w:r>
        <w:proofErr w:type="spellStart"/>
        <w:r w:rsidR="00822426" w:rsidRPr="00822426">
          <w:rPr>
            <w:rStyle w:val="Hyperlink"/>
          </w:rPr>
          <w:t>Hudman</w:t>
        </w:r>
        <w:proofErr w:type="spellEnd"/>
      </w:hyperlink>
      <w:r w:rsidR="00822426">
        <w:t xml:space="preserve"> </w:t>
      </w:r>
      <w:r w:rsidR="009761F3">
        <w:t xml:space="preserve">and </w:t>
      </w:r>
      <w:hyperlink r:id="rId13" w:history="1">
        <w:r w:rsidR="00AF5505" w:rsidRPr="00AF5505">
          <w:rPr>
            <w:rStyle w:val="Hyperlink"/>
          </w:rPr>
          <w:t>Pat Wilder</w:t>
        </w:r>
      </w:hyperlink>
    </w:p>
    <w:p w14:paraId="64E85932" w14:textId="77777777" w:rsidR="00961C5C" w:rsidRPr="00961C5C" w:rsidRDefault="00961C5C" w:rsidP="00A932CF">
      <w:pPr>
        <w:pStyle w:val="NoSpacing"/>
        <w:rPr>
          <w:b/>
          <w:bCs/>
        </w:rPr>
      </w:pPr>
    </w:p>
    <w:p w14:paraId="59BEAEAE" w14:textId="13E9097C" w:rsidR="00AA05BA" w:rsidRDefault="002C4E75" w:rsidP="00AA05BA">
      <w:pPr>
        <w:pStyle w:val="NoSpacing"/>
      </w:pPr>
      <w:r>
        <w:t>August 22, 2021</w:t>
      </w:r>
    </w:p>
    <w:p w14:paraId="6E1D8F9E" w14:textId="1F239447" w:rsidR="002C4E75" w:rsidRDefault="0094037D" w:rsidP="002C4E75">
      <w:pPr>
        <w:pStyle w:val="NoSpacing"/>
        <w:numPr>
          <w:ilvl w:val="0"/>
          <w:numId w:val="19"/>
        </w:numPr>
      </w:pPr>
      <w:r>
        <w:t xml:space="preserve">Vanguard </w:t>
      </w:r>
      <w:r>
        <w:sym w:font="Wingdings" w:char="F0E0"/>
      </w:r>
      <w:r>
        <w:t xml:space="preserve"> </w:t>
      </w:r>
      <w:r>
        <w:tab/>
        <w:t xml:space="preserve">DAHU / NAIFA-Dallas Social </w:t>
      </w:r>
    </w:p>
    <w:p w14:paraId="32FC1DF8" w14:textId="1331532D" w:rsidR="0094037D" w:rsidRDefault="00CB6971" w:rsidP="002C4E75">
      <w:pPr>
        <w:pStyle w:val="NoSpacing"/>
        <w:numPr>
          <w:ilvl w:val="0"/>
          <w:numId w:val="19"/>
        </w:numPr>
      </w:pPr>
      <w:r>
        <w:t xml:space="preserve">Key Contacts </w:t>
      </w:r>
      <w:r>
        <w:sym w:font="Wingdings" w:char="F0E0"/>
      </w:r>
      <w:r>
        <w:tab/>
        <w:t xml:space="preserve">Emailed </w:t>
      </w:r>
      <w:proofErr w:type="spellStart"/>
      <w:r>
        <w:t>Meroneys</w:t>
      </w:r>
      <w:proofErr w:type="spellEnd"/>
      <w:r>
        <w:t xml:space="preserve"> re Surprise Billing blur</w:t>
      </w:r>
      <w:r w:rsidR="00961C5C">
        <w:t>b</w:t>
      </w:r>
    </w:p>
    <w:p w14:paraId="727DB37F" w14:textId="39B9A13F" w:rsidR="00EA40E8" w:rsidRDefault="00EA40E8" w:rsidP="00A80F56">
      <w:pPr>
        <w:pStyle w:val="NoSpacing"/>
      </w:pPr>
    </w:p>
    <w:p w14:paraId="216BB153" w14:textId="74A71CC2" w:rsidR="009C1B2E" w:rsidRDefault="009C1B2E" w:rsidP="00A80F56">
      <w:pPr>
        <w:pStyle w:val="NoSpacing"/>
      </w:pPr>
      <w:r>
        <w:t>August 25, 2021</w:t>
      </w:r>
    </w:p>
    <w:p w14:paraId="4A0724C1" w14:textId="4905C51D" w:rsidR="00F233FF" w:rsidRDefault="00F233FF" w:rsidP="00F233FF">
      <w:pPr>
        <w:pStyle w:val="NoSpacing"/>
        <w:numPr>
          <w:ilvl w:val="0"/>
          <w:numId w:val="20"/>
        </w:numPr>
      </w:pPr>
      <w:r>
        <w:rPr>
          <w:b/>
          <w:bCs/>
        </w:rPr>
        <w:t>TAHU Chapter Legislative Call</w:t>
      </w:r>
    </w:p>
    <w:p w14:paraId="7D67CD43" w14:textId="2C9068BF" w:rsidR="00F233FF" w:rsidRDefault="0040489A" w:rsidP="00F233FF">
      <w:pPr>
        <w:pStyle w:val="NoSpacing"/>
        <w:numPr>
          <w:ilvl w:val="0"/>
          <w:numId w:val="20"/>
        </w:numPr>
      </w:pPr>
      <w:r>
        <w:t>DAHU Scott Wham Link email</w:t>
      </w:r>
    </w:p>
    <w:p w14:paraId="3B0F3503" w14:textId="517194D2" w:rsidR="0040489A" w:rsidRDefault="0040489A" w:rsidP="0040489A">
      <w:pPr>
        <w:pStyle w:val="NoSpacing"/>
      </w:pPr>
    </w:p>
    <w:p w14:paraId="0D67293D" w14:textId="60148CD7" w:rsidR="0040489A" w:rsidRDefault="0040489A" w:rsidP="0040489A">
      <w:pPr>
        <w:pStyle w:val="NoSpacing"/>
      </w:pPr>
      <w:r>
        <w:t>August 26, 2021</w:t>
      </w:r>
    </w:p>
    <w:p w14:paraId="0F6BEB8D" w14:textId="301DD97D" w:rsidR="0040489A" w:rsidRDefault="007D7030" w:rsidP="00BA786D">
      <w:pPr>
        <w:pStyle w:val="NoSpacing"/>
        <w:numPr>
          <w:ilvl w:val="0"/>
          <w:numId w:val="24"/>
        </w:numPr>
      </w:pPr>
      <w:r>
        <w:rPr>
          <w:b/>
          <w:bCs/>
        </w:rPr>
        <w:t>NAHU Quality and Price Working Group</w:t>
      </w:r>
    </w:p>
    <w:p w14:paraId="042D586C" w14:textId="33D8AA77" w:rsidR="00627D8F" w:rsidRDefault="00627D8F" w:rsidP="00627D8F">
      <w:pPr>
        <w:pStyle w:val="NoSpacing"/>
        <w:numPr>
          <w:ilvl w:val="1"/>
          <w:numId w:val="22"/>
        </w:numPr>
      </w:pPr>
      <w:r>
        <w:t>Addresses telemedicine, transparency</w:t>
      </w:r>
    </w:p>
    <w:p w14:paraId="1A106502" w14:textId="0C76BC38" w:rsidR="00394643" w:rsidRDefault="00394643" w:rsidP="00627D8F">
      <w:pPr>
        <w:pStyle w:val="NoSpacing"/>
        <w:numPr>
          <w:ilvl w:val="1"/>
          <w:numId w:val="22"/>
        </w:numPr>
      </w:pPr>
      <w:r>
        <w:t>Currently trying to find some price and quality tools across the states</w:t>
      </w:r>
    </w:p>
    <w:p w14:paraId="421F7979" w14:textId="1AA0D36C" w:rsidR="00394643" w:rsidRDefault="00544C2B" w:rsidP="00627D8F">
      <w:pPr>
        <w:pStyle w:val="NoSpacing"/>
        <w:numPr>
          <w:ilvl w:val="1"/>
          <w:numId w:val="22"/>
        </w:numPr>
      </w:pPr>
      <w:r>
        <w:t>Pharmaceuticals and drug pricing provisions</w:t>
      </w:r>
    </w:p>
    <w:p w14:paraId="26DB91A8" w14:textId="3AA9DCF4" w:rsidR="00BA786D" w:rsidRDefault="0031365F" w:rsidP="00627D8F">
      <w:pPr>
        <w:pStyle w:val="NoSpacing"/>
        <w:numPr>
          <w:ilvl w:val="1"/>
          <w:numId w:val="22"/>
        </w:numPr>
      </w:pPr>
      <w:r>
        <w:t>Social Determinants of Health – KFF</w:t>
      </w:r>
    </w:p>
    <w:p w14:paraId="653E17D5" w14:textId="54A14000" w:rsidR="002C2D28" w:rsidRDefault="002C2D28" w:rsidP="002C2D28">
      <w:pPr>
        <w:pStyle w:val="NoSpacing"/>
      </w:pPr>
      <w:r>
        <w:lastRenderedPageBreak/>
        <w:t>September 1, 2021</w:t>
      </w:r>
    </w:p>
    <w:p w14:paraId="4921162B" w14:textId="4A8D9586" w:rsidR="00157D14" w:rsidRDefault="00157D14" w:rsidP="00157D14">
      <w:pPr>
        <w:pStyle w:val="NoSpacing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TAHU Legislative Council</w:t>
      </w:r>
    </w:p>
    <w:p w14:paraId="34AE130B" w14:textId="61211772" w:rsidR="00157D14" w:rsidRPr="00A263C2" w:rsidRDefault="00157D14" w:rsidP="00157D14">
      <w:pPr>
        <w:pStyle w:val="NoSpacing"/>
        <w:numPr>
          <w:ilvl w:val="1"/>
          <w:numId w:val="24"/>
        </w:numPr>
        <w:rPr>
          <w:b/>
          <w:bCs/>
        </w:rPr>
      </w:pPr>
      <w:r>
        <w:t>Surprise Billing</w:t>
      </w:r>
    </w:p>
    <w:p w14:paraId="4D8D5D0F" w14:textId="25B2E0B2" w:rsidR="00A263C2" w:rsidRPr="00A263C2" w:rsidRDefault="00A263C2" w:rsidP="00A263C2">
      <w:pPr>
        <w:pStyle w:val="NoSpacing"/>
        <w:numPr>
          <w:ilvl w:val="2"/>
          <w:numId w:val="24"/>
        </w:numPr>
        <w:rPr>
          <w:b/>
          <w:bCs/>
        </w:rPr>
      </w:pPr>
      <w:r>
        <w:rPr>
          <w:i/>
          <w:iCs/>
        </w:rPr>
        <w:t>Media Message</w:t>
      </w:r>
    </w:p>
    <w:p w14:paraId="5A62D5F1" w14:textId="42D982AD" w:rsidR="00A263C2" w:rsidRPr="002100BD" w:rsidRDefault="00A263C2" w:rsidP="00A263C2">
      <w:pPr>
        <w:pStyle w:val="NoSpacing"/>
        <w:numPr>
          <w:ilvl w:val="3"/>
          <w:numId w:val="24"/>
        </w:numPr>
        <w:rPr>
          <w:b/>
          <w:bCs/>
        </w:rPr>
      </w:pPr>
      <w:r>
        <w:t xml:space="preserve">There were two main </w:t>
      </w:r>
      <w:r w:rsidR="002100BD">
        <w:t>objectives:</w:t>
      </w:r>
    </w:p>
    <w:p w14:paraId="2D770FF9" w14:textId="2C84079B" w:rsidR="002100BD" w:rsidRPr="00867E05" w:rsidRDefault="002100BD" w:rsidP="002100BD">
      <w:pPr>
        <w:pStyle w:val="NoSpacing"/>
        <w:numPr>
          <w:ilvl w:val="4"/>
          <w:numId w:val="24"/>
        </w:numPr>
        <w:rPr>
          <w:b/>
          <w:bCs/>
        </w:rPr>
      </w:pPr>
      <w:r>
        <w:t xml:space="preserve">Keep </w:t>
      </w:r>
      <w:r w:rsidR="00867E05">
        <w:t>the consumer out of the battle</w:t>
      </w:r>
    </w:p>
    <w:p w14:paraId="60249209" w14:textId="544F8046" w:rsidR="00867E05" w:rsidRPr="00A263C2" w:rsidRDefault="00867E05" w:rsidP="002100BD">
      <w:pPr>
        <w:pStyle w:val="NoSpacing"/>
        <w:numPr>
          <w:ilvl w:val="4"/>
          <w:numId w:val="24"/>
        </w:numPr>
        <w:rPr>
          <w:b/>
          <w:bCs/>
        </w:rPr>
      </w:pPr>
      <w:r>
        <w:t xml:space="preserve">Incentivize carriers and providers to </w:t>
      </w:r>
    </w:p>
    <w:p w14:paraId="02FE4A53" w14:textId="36073F5B" w:rsidR="006178C2" w:rsidRDefault="00A263C2" w:rsidP="0002272B">
      <w:pPr>
        <w:pStyle w:val="NoSpacing"/>
        <w:numPr>
          <w:ilvl w:val="2"/>
          <w:numId w:val="24"/>
        </w:numPr>
        <w:rPr>
          <w:b/>
          <w:bCs/>
        </w:rPr>
      </w:pPr>
      <w:r>
        <w:rPr>
          <w:i/>
          <w:iCs/>
        </w:rPr>
        <w:t>NAHU Message</w:t>
      </w:r>
    </w:p>
    <w:p w14:paraId="4F1666DE" w14:textId="77777777" w:rsidR="0002272B" w:rsidRPr="0002272B" w:rsidRDefault="0002272B" w:rsidP="0002272B">
      <w:pPr>
        <w:pStyle w:val="NoSpacing"/>
        <w:ind w:left="2520"/>
        <w:rPr>
          <w:b/>
          <w:bCs/>
        </w:rPr>
      </w:pPr>
    </w:p>
    <w:p w14:paraId="218E628C" w14:textId="6C25125B" w:rsidR="00BA786D" w:rsidRDefault="002C2D28" w:rsidP="002C2D28">
      <w:pPr>
        <w:pStyle w:val="NoSpacing"/>
      </w:pPr>
      <w:r>
        <w:t>September 2, 2021</w:t>
      </w:r>
    </w:p>
    <w:p w14:paraId="10BDAD9C" w14:textId="057653AA" w:rsidR="002C2D28" w:rsidRPr="002C2D28" w:rsidRDefault="002C2D28" w:rsidP="002C2D28">
      <w:pPr>
        <w:pStyle w:val="NoSpacing"/>
        <w:numPr>
          <w:ilvl w:val="0"/>
          <w:numId w:val="24"/>
        </w:numPr>
      </w:pPr>
      <w:r>
        <w:rPr>
          <w:b/>
          <w:bCs/>
        </w:rPr>
        <w:t>Region VI Legislative Call</w:t>
      </w:r>
    </w:p>
    <w:p w14:paraId="27744673" w14:textId="3EC4041B" w:rsidR="002C2D28" w:rsidRDefault="002C2D28" w:rsidP="002C2D28">
      <w:pPr>
        <w:pStyle w:val="NoSpacing"/>
        <w:numPr>
          <w:ilvl w:val="1"/>
          <w:numId w:val="24"/>
        </w:numPr>
      </w:pPr>
      <w:r>
        <w:t>Washington Update</w:t>
      </w:r>
    </w:p>
    <w:p w14:paraId="00DE530F" w14:textId="7D584E04" w:rsidR="002C2D28" w:rsidRDefault="00B41C72" w:rsidP="00B41C72">
      <w:pPr>
        <w:pStyle w:val="NoSpacing"/>
        <w:numPr>
          <w:ilvl w:val="2"/>
          <w:numId w:val="24"/>
        </w:numPr>
      </w:pPr>
      <w:r>
        <w:t>Medicaid Expansion</w:t>
      </w:r>
    </w:p>
    <w:p w14:paraId="3FB5E7A4" w14:textId="3B802EDF" w:rsidR="00B41C72" w:rsidRDefault="00B41C72" w:rsidP="00B41C72">
      <w:pPr>
        <w:pStyle w:val="NoSpacing"/>
        <w:numPr>
          <w:ilvl w:val="3"/>
          <w:numId w:val="24"/>
        </w:numPr>
      </w:pPr>
      <w:r>
        <w:t>Bridging the gap in the states that did not expand</w:t>
      </w:r>
    </w:p>
    <w:p w14:paraId="3F93003F" w14:textId="46AB09F6" w:rsidR="00A24F77" w:rsidRDefault="00A24F77" w:rsidP="00B41C72">
      <w:pPr>
        <w:pStyle w:val="NoSpacing"/>
        <w:numPr>
          <w:ilvl w:val="3"/>
          <w:numId w:val="24"/>
        </w:numPr>
      </w:pPr>
      <w:r>
        <w:t>Medicaid “buy in” – Public Option</w:t>
      </w:r>
    </w:p>
    <w:p w14:paraId="2AAA020D" w14:textId="42FC20B8" w:rsidR="008955D0" w:rsidRDefault="008955D0" w:rsidP="008955D0">
      <w:pPr>
        <w:pStyle w:val="NoSpacing"/>
        <w:numPr>
          <w:ilvl w:val="2"/>
          <w:numId w:val="24"/>
        </w:numPr>
      </w:pPr>
      <w:r>
        <w:t>FMLA Leave Extension</w:t>
      </w:r>
    </w:p>
    <w:p w14:paraId="5D800903" w14:textId="18817D55" w:rsidR="00FD44C4" w:rsidRDefault="00FD44C4" w:rsidP="008955D0">
      <w:pPr>
        <w:pStyle w:val="NoSpacing"/>
        <w:numPr>
          <w:ilvl w:val="2"/>
          <w:numId w:val="24"/>
        </w:numPr>
      </w:pPr>
      <w:r>
        <w:t>Extending the Exchange Subsidies in ARPA</w:t>
      </w:r>
    </w:p>
    <w:p w14:paraId="7A7AA1F1" w14:textId="6BEB1D7C" w:rsidR="00A06B27" w:rsidRDefault="00A06B27" w:rsidP="00A06B27">
      <w:pPr>
        <w:pStyle w:val="NoSpacing"/>
        <w:numPr>
          <w:ilvl w:val="1"/>
          <w:numId w:val="24"/>
        </w:numPr>
      </w:pPr>
      <w:r>
        <w:t>Arkansas</w:t>
      </w:r>
    </w:p>
    <w:p w14:paraId="35D71AE1" w14:textId="40886E51" w:rsidR="00A06B27" w:rsidRDefault="00A06B27" w:rsidP="00A06B27">
      <w:pPr>
        <w:pStyle w:val="NoSpacing"/>
        <w:numPr>
          <w:ilvl w:val="1"/>
          <w:numId w:val="24"/>
        </w:numPr>
      </w:pPr>
      <w:r>
        <w:t>Louisiana</w:t>
      </w:r>
      <w:r w:rsidR="00C63B76">
        <w:t xml:space="preserve"> – Leslie </w:t>
      </w:r>
    </w:p>
    <w:p w14:paraId="4CFCF1C4" w14:textId="02B43B06" w:rsidR="00D25540" w:rsidRDefault="00D25540" w:rsidP="00D25540">
      <w:pPr>
        <w:pStyle w:val="NoSpacing"/>
        <w:numPr>
          <w:ilvl w:val="2"/>
          <w:numId w:val="24"/>
        </w:numPr>
      </w:pPr>
      <w:r>
        <w:t xml:space="preserve">Looking to do away with </w:t>
      </w:r>
      <w:r w:rsidR="00E3662C">
        <w:t>state continuation</w:t>
      </w:r>
    </w:p>
    <w:p w14:paraId="3AB1EF3C" w14:textId="1E88F134" w:rsidR="00A06B27" w:rsidRDefault="00A06B27" w:rsidP="00A06B27">
      <w:pPr>
        <w:pStyle w:val="NoSpacing"/>
        <w:numPr>
          <w:ilvl w:val="1"/>
          <w:numId w:val="24"/>
        </w:numPr>
      </w:pPr>
      <w:r>
        <w:t>Oklahoma</w:t>
      </w:r>
      <w:r w:rsidR="00571DDB">
        <w:t xml:space="preserve"> – Connie</w:t>
      </w:r>
    </w:p>
    <w:p w14:paraId="7866822F" w14:textId="085DD93D" w:rsidR="00571DDB" w:rsidRDefault="00F82D7D" w:rsidP="00571DDB">
      <w:pPr>
        <w:pStyle w:val="NoSpacing"/>
        <w:numPr>
          <w:ilvl w:val="2"/>
          <w:numId w:val="24"/>
        </w:numPr>
      </w:pPr>
      <w:r>
        <w:t>PBM</w:t>
      </w:r>
    </w:p>
    <w:p w14:paraId="3BBD5F3C" w14:textId="4524E711" w:rsidR="00A06B27" w:rsidRDefault="00A06B27" w:rsidP="00A06B27">
      <w:pPr>
        <w:pStyle w:val="NoSpacing"/>
        <w:numPr>
          <w:ilvl w:val="1"/>
          <w:numId w:val="24"/>
        </w:numPr>
      </w:pPr>
      <w:r>
        <w:t>Missouri</w:t>
      </w:r>
    </w:p>
    <w:p w14:paraId="128337D4" w14:textId="6CED8FED" w:rsidR="00A06B27" w:rsidRDefault="00A06B27" w:rsidP="00A06B27">
      <w:pPr>
        <w:pStyle w:val="NoSpacing"/>
        <w:numPr>
          <w:ilvl w:val="1"/>
          <w:numId w:val="24"/>
        </w:numPr>
      </w:pPr>
      <w:r>
        <w:t>Kansas</w:t>
      </w:r>
    </w:p>
    <w:p w14:paraId="70B76C6F" w14:textId="2AC2E133" w:rsidR="00A06B27" w:rsidRDefault="00A06B27" w:rsidP="00A06B27">
      <w:pPr>
        <w:pStyle w:val="NoSpacing"/>
        <w:numPr>
          <w:ilvl w:val="1"/>
          <w:numId w:val="24"/>
        </w:numPr>
      </w:pPr>
      <w:r>
        <w:t>Texas</w:t>
      </w:r>
      <w:r w:rsidR="008571EC">
        <w:t xml:space="preserve"> – Angela</w:t>
      </w:r>
    </w:p>
    <w:p w14:paraId="6BC2A33E" w14:textId="145F0F6E" w:rsidR="008571EC" w:rsidRDefault="008571EC" w:rsidP="008571EC">
      <w:pPr>
        <w:pStyle w:val="NoSpacing"/>
        <w:numPr>
          <w:ilvl w:val="2"/>
          <w:numId w:val="24"/>
        </w:numPr>
      </w:pPr>
      <w:r>
        <w:t>Surprise Billing Report</w:t>
      </w:r>
    </w:p>
    <w:p w14:paraId="1DDFB313" w14:textId="3D09F3A4" w:rsidR="00BE45FF" w:rsidRDefault="00BE45FF" w:rsidP="008571EC">
      <w:pPr>
        <w:pStyle w:val="NoSpacing"/>
        <w:numPr>
          <w:ilvl w:val="2"/>
          <w:numId w:val="24"/>
        </w:numPr>
      </w:pPr>
      <w:r>
        <w:t xml:space="preserve">We need </w:t>
      </w:r>
      <w:r w:rsidR="00F714EC">
        <w:t>to get NAHU our data and suggestions ASAP</w:t>
      </w:r>
    </w:p>
    <w:p w14:paraId="41D4B012" w14:textId="77777777" w:rsidR="009A2C07" w:rsidRDefault="009A2C07" w:rsidP="009A2C07">
      <w:pPr>
        <w:pStyle w:val="NoSpacing"/>
        <w:ind w:left="2520"/>
      </w:pPr>
    </w:p>
    <w:p w14:paraId="0F211BEF" w14:textId="7252157D" w:rsidR="00F714EC" w:rsidRPr="00D86CFB" w:rsidRDefault="00D86CFB" w:rsidP="00F714EC">
      <w:pPr>
        <w:pStyle w:val="NoSpacing"/>
        <w:numPr>
          <w:ilvl w:val="0"/>
          <w:numId w:val="24"/>
        </w:numPr>
      </w:pPr>
      <w:r>
        <w:rPr>
          <w:b/>
          <w:bCs/>
        </w:rPr>
        <w:t>NAHU Task Force to Lower Rx Costs</w:t>
      </w:r>
    </w:p>
    <w:p w14:paraId="520F4ADB" w14:textId="61307A88" w:rsidR="00D86CFB" w:rsidRDefault="008C25D8" w:rsidP="008C25D8">
      <w:pPr>
        <w:pStyle w:val="NoSpacing"/>
        <w:numPr>
          <w:ilvl w:val="1"/>
          <w:numId w:val="24"/>
        </w:numPr>
      </w:pPr>
      <w:r>
        <w:t>Committee to compare state legislation</w:t>
      </w:r>
    </w:p>
    <w:p w14:paraId="1BD9A034" w14:textId="4DD8B791" w:rsidR="008C25D8" w:rsidRDefault="006D25C7" w:rsidP="008C25D8">
      <w:pPr>
        <w:pStyle w:val="NoSpacing"/>
        <w:numPr>
          <w:ilvl w:val="1"/>
          <w:numId w:val="24"/>
        </w:numPr>
      </w:pPr>
      <w:r>
        <w:t>Review the NAIC Model Rule</w:t>
      </w:r>
    </w:p>
    <w:p w14:paraId="17F39DEC" w14:textId="4015C26D" w:rsidR="00903036" w:rsidRDefault="00903036"/>
    <w:p w14:paraId="1DD0A984" w14:textId="74BEAEE7" w:rsidR="002C4C2B" w:rsidRDefault="00E874FC">
      <w:r>
        <w:t>September</w:t>
      </w:r>
      <w:r w:rsidR="002C4C2B">
        <w:t xml:space="preserve"> 3, 2021</w:t>
      </w:r>
    </w:p>
    <w:p w14:paraId="5444CCA9" w14:textId="7F0B4AC5" w:rsidR="002C4C2B" w:rsidRDefault="002C4C2B" w:rsidP="002C4C2B">
      <w:pPr>
        <w:pStyle w:val="ListParagraph"/>
        <w:numPr>
          <w:ilvl w:val="0"/>
          <w:numId w:val="27"/>
        </w:numPr>
      </w:pPr>
      <w:r>
        <w:t>Requested membership rosters from NAHU for the State</w:t>
      </w:r>
    </w:p>
    <w:p w14:paraId="6F4061C6" w14:textId="6810A71C" w:rsidR="002C4C2B" w:rsidRDefault="002C4C2B" w:rsidP="002C4C2B">
      <w:pPr>
        <w:pStyle w:val="ListParagraph"/>
        <w:numPr>
          <w:ilvl w:val="0"/>
          <w:numId w:val="27"/>
        </w:numPr>
      </w:pPr>
      <w:r>
        <w:t xml:space="preserve">Cleaning up </w:t>
      </w:r>
      <w:r w:rsidR="00525344">
        <w:t>for Key Contacts and coordination with PAC</w:t>
      </w:r>
    </w:p>
    <w:p w14:paraId="4E67C6A2" w14:textId="77777777" w:rsidR="004D1C61" w:rsidRDefault="004D1C61"/>
    <w:p w14:paraId="173D5DCA" w14:textId="220768EF" w:rsidR="00903036" w:rsidRDefault="00903036">
      <w:pPr>
        <w:rPr>
          <w:b/>
          <w:bCs/>
        </w:rPr>
      </w:pPr>
      <w:r>
        <w:t xml:space="preserve">September 7, 2021 – </w:t>
      </w:r>
      <w:r>
        <w:rPr>
          <w:b/>
          <w:bCs/>
        </w:rPr>
        <w:t>NAHU Legislative Council Meeting</w:t>
      </w:r>
    </w:p>
    <w:p w14:paraId="11514F86" w14:textId="59B48F7A" w:rsidR="0051146F" w:rsidRDefault="0051146F" w:rsidP="0051146F">
      <w:pPr>
        <w:pStyle w:val="ListParagraph"/>
        <w:numPr>
          <w:ilvl w:val="0"/>
          <w:numId w:val="25"/>
        </w:numPr>
      </w:pPr>
      <w:r>
        <w:t xml:space="preserve">Debbie Stocks – Media </w:t>
      </w:r>
      <w:proofErr w:type="spellStart"/>
      <w:r>
        <w:t>Malitia</w:t>
      </w:r>
      <w:proofErr w:type="spellEnd"/>
    </w:p>
    <w:p w14:paraId="7EF11F32" w14:textId="14130782" w:rsidR="004D1C61" w:rsidRDefault="004D1C61" w:rsidP="0051146F">
      <w:pPr>
        <w:pStyle w:val="ListParagraph"/>
        <w:numPr>
          <w:ilvl w:val="0"/>
          <w:numId w:val="25"/>
        </w:numPr>
      </w:pPr>
      <w:r>
        <w:t>Nathan Makla – HUPAC</w:t>
      </w:r>
    </w:p>
    <w:p w14:paraId="60D0772E" w14:textId="61E7B9EE" w:rsidR="004D1C61" w:rsidRDefault="004D1C61" w:rsidP="004D1C61">
      <w:pPr>
        <w:pStyle w:val="ListParagraph"/>
        <w:numPr>
          <w:ilvl w:val="1"/>
          <w:numId w:val="25"/>
        </w:numPr>
      </w:pPr>
      <w:r>
        <w:t>Requested a list of all TAHU contributors</w:t>
      </w:r>
    </w:p>
    <w:p w14:paraId="3D960DF9" w14:textId="729CDE0C" w:rsidR="00525344" w:rsidRDefault="001321B8" w:rsidP="00205C74">
      <w:pPr>
        <w:pStyle w:val="ListParagraph"/>
        <w:numPr>
          <w:ilvl w:val="0"/>
          <w:numId w:val="25"/>
        </w:numPr>
      </w:pPr>
      <w:r>
        <w:t xml:space="preserve">Team forming between Leg and Media. </w:t>
      </w:r>
    </w:p>
    <w:p w14:paraId="06FF6EE5" w14:textId="29752033" w:rsidR="001321B8" w:rsidRDefault="001321B8" w:rsidP="001321B8">
      <w:pPr>
        <w:pStyle w:val="ListParagraph"/>
        <w:numPr>
          <w:ilvl w:val="1"/>
          <w:numId w:val="25"/>
        </w:numPr>
      </w:pPr>
      <w:r>
        <w:t>We do too much with too little awareness.</w:t>
      </w:r>
    </w:p>
    <w:p w14:paraId="0D611E4B" w14:textId="16BC9F46" w:rsidR="0002272B" w:rsidRDefault="0002272B" w:rsidP="0002272B"/>
    <w:p w14:paraId="5D370031" w14:textId="7CD72FE8" w:rsidR="0002272B" w:rsidRDefault="005A7AC7" w:rsidP="0002272B">
      <w:pPr>
        <w:rPr>
          <w:b/>
          <w:bCs/>
        </w:rPr>
      </w:pPr>
      <w:r>
        <w:t xml:space="preserve">September 9, 2021 – </w:t>
      </w:r>
      <w:r>
        <w:rPr>
          <w:b/>
          <w:bCs/>
        </w:rPr>
        <w:t>Surprise Billing</w:t>
      </w:r>
      <w:r w:rsidR="00953941">
        <w:rPr>
          <w:b/>
          <w:bCs/>
        </w:rPr>
        <w:t xml:space="preserve"> Huddle</w:t>
      </w:r>
    </w:p>
    <w:p w14:paraId="16B766DE" w14:textId="34337C33" w:rsidR="00F9287B" w:rsidRDefault="00953941" w:rsidP="00407383">
      <w:pPr>
        <w:pStyle w:val="ListParagraph"/>
        <w:numPr>
          <w:ilvl w:val="0"/>
          <w:numId w:val="28"/>
        </w:numPr>
      </w:pPr>
      <w:r>
        <w:t>Angela</w:t>
      </w:r>
      <w:r w:rsidR="005B334C">
        <w:t xml:space="preserve">, Carla, </w:t>
      </w:r>
      <w:proofErr w:type="spellStart"/>
      <w:r w:rsidR="005B334C">
        <w:t>Meroneys</w:t>
      </w:r>
      <w:proofErr w:type="spellEnd"/>
    </w:p>
    <w:p w14:paraId="36307F81" w14:textId="42F5BC4C" w:rsidR="00407383" w:rsidRDefault="00407383" w:rsidP="00407383">
      <w:pPr>
        <w:pStyle w:val="ListParagraph"/>
        <w:numPr>
          <w:ilvl w:val="0"/>
          <w:numId w:val="28"/>
        </w:numPr>
      </w:pPr>
      <w:r>
        <w:t>Key Contact Kick-Off</w:t>
      </w:r>
    </w:p>
    <w:p w14:paraId="68457CDC" w14:textId="216BCA88" w:rsidR="00BC783A" w:rsidRDefault="00BC783A" w:rsidP="00BC783A"/>
    <w:p w14:paraId="3F4575C2" w14:textId="2DF496C8" w:rsidR="00BC783A" w:rsidRDefault="00BC783A" w:rsidP="00BC783A">
      <w:pPr>
        <w:rPr>
          <w:b/>
          <w:bCs/>
        </w:rPr>
      </w:pPr>
      <w:r>
        <w:lastRenderedPageBreak/>
        <w:t xml:space="preserve">September 10, 2021 – </w:t>
      </w:r>
      <w:r>
        <w:rPr>
          <w:b/>
          <w:bCs/>
        </w:rPr>
        <w:t>Region VI</w:t>
      </w:r>
      <w:r w:rsidR="00ED70D3">
        <w:rPr>
          <w:b/>
          <w:bCs/>
        </w:rPr>
        <w:t xml:space="preserve"> Call</w:t>
      </w:r>
    </w:p>
    <w:p w14:paraId="35D82578" w14:textId="6FF319AA" w:rsidR="003C3A33" w:rsidRPr="003C3A33" w:rsidRDefault="00D61545" w:rsidP="00D61545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Awards – </w:t>
      </w:r>
      <w:r w:rsidR="003C3A33">
        <w:t>Cindy Dixon</w:t>
      </w:r>
    </w:p>
    <w:p w14:paraId="1B494230" w14:textId="1B1CAAFB" w:rsidR="00D61545" w:rsidRPr="00D61545" w:rsidRDefault="00D61545" w:rsidP="003C3A33">
      <w:pPr>
        <w:pStyle w:val="ListParagraph"/>
        <w:numPr>
          <w:ilvl w:val="1"/>
          <w:numId w:val="29"/>
        </w:numPr>
        <w:rPr>
          <w:b/>
          <w:bCs/>
        </w:rPr>
      </w:pPr>
      <w:r>
        <w:t xml:space="preserve">National Call on 9.09 </w:t>
      </w:r>
    </w:p>
    <w:p w14:paraId="7D8614B2" w14:textId="0C7B5320" w:rsidR="00D61545" w:rsidRPr="00BF540B" w:rsidRDefault="00D61545" w:rsidP="00D61545">
      <w:pPr>
        <w:pStyle w:val="ListParagraph"/>
        <w:numPr>
          <w:ilvl w:val="1"/>
          <w:numId w:val="29"/>
        </w:numPr>
        <w:rPr>
          <w:b/>
          <w:bCs/>
        </w:rPr>
      </w:pPr>
      <w:r>
        <w:t>Hyperlink newsletter</w:t>
      </w:r>
      <w:r w:rsidR="00BF540B">
        <w:t xml:space="preserve"> sent to all </w:t>
      </w:r>
      <w:r w:rsidR="00C2205A">
        <w:t>board members, state &amp; local</w:t>
      </w:r>
    </w:p>
    <w:p w14:paraId="09933C27" w14:textId="018860E1" w:rsidR="00BF540B" w:rsidRPr="00A76C46" w:rsidRDefault="00BF540B" w:rsidP="00D61545">
      <w:pPr>
        <w:pStyle w:val="ListParagraph"/>
        <w:numPr>
          <w:ilvl w:val="1"/>
          <w:numId w:val="29"/>
        </w:numPr>
        <w:rPr>
          <w:b/>
          <w:bCs/>
        </w:rPr>
      </w:pPr>
      <w:r>
        <w:t>Incorporate education videos</w:t>
      </w:r>
    </w:p>
    <w:p w14:paraId="67F94E5C" w14:textId="762D1437" w:rsidR="00A76C46" w:rsidRPr="00850A56" w:rsidRDefault="00850A56" w:rsidP="00A76C46">
      <w:pPr>
        <w:pStyle w:val="ListParagraph"/>
        <w:numPr>
          <w:ilvl w:val="0"/>
          <w:numId w:val="29"/>
        </w:numPr>
        <w:rPr>
          <w:b/>
          <w:bCs/>
        </w:rPr>
      </w:pPr>
      <w:r>
        <w:t>Legislative Update</w:t>
      </w:r>
      <w:r w:rsidR="003C3A33">
        <w:t xml:space="preserve"> – Jennifer Stanley</w:t>
      </w:r>
    </w:p>
    <w:p w14:paraId="46257F8A" w14:textId="57DE169E" w:rsidR="00850A56" w:rsidRPr="00850A56" w:rsidRDefault="00850A56" w:rsidP="00850A56">
      <w:pPr>
        <w:pStyle w:val="ListParagraph"/>
        <w:numPr>
          <w:ilvl w:val="1"/>
          <w:numId w:val="29"/>
        </w:numPr>
        <w:rPr>
          <w:b/>
          <w:bCs/>
        </w:rPr>
      </w:pPr>
      <w:r>
        <w:t>Figure out how to get with State Leg</w:t>
      </w:r>
    </w:p>
    <w:p w14:paraId="7E16816A" w14:textId="7BC746F9" w:rsidR="00850A56" w:rsidRPr="00850A56" w:rsidRDefault="00850A56" w:rsidP="00850A56">
      <w:pPr>
        <w:pStyle w:val="ListParagraph"/>
        <w:numPr>
          <w:ilvl w:val="1"/>
          <w:numId w:val="29"/>
        </w:numPr>
        <w:rPr>
          <w:b/>
          <w:bCs/>
        </w:rPr>
      </w:pPr>
      <w:r>
        <w:t>Key contacts in Texas</w:t>
      </w:r>
    </w:p>
    <w:p w14:paraId="26FAAC4E" w14:textId="7954EFEB" w:rsidR="00850A56" w:rsidRPr="003C3A33" w:rsidRDefault="00850A56" w:rsidP="00850A56">
      <w:pPr>
        <w:pStyle w:val="ListParagraph"/>
        <w:numPr>
          <w:ilvl w:val="1"/>
          <w:numId w:val="29"/>
        </w:numPr>
        <w:rPr>
          <w:b/>
          <w:bCs/>
        </w:rPr>
      </w:pPr>
      <w:r>
        <w:t xml:space="preserve">Compliance Corner Webinar on 9.09.21 was </w:t>
      </w:r>
      <w:r w:rsidR="003C3A33">
        <w:t>disappointing</w:t>
      </w:r>
    </w:p>
    <w:p w14:paraId="4A8510F1" w14:textId="1845400D" w:rsidR="003C3A33" w:rsidRPr="003C3A33" w:rsidRDefault="003C3A33" w:rsidP="003C3A33">
      <w:pPr>
        <w:pStyle w:val="ListParagraph"/>
        <w:numPr>
          <w:ilvl w:val="2"/>
          <w:numId w:val="29"/>
        </w:numPr>
        <w:rPr>
          <w:b/>
          <w:bCs/>
        </w:rPr>
      </w:pPr>
      <w:r>
        <w:t>Document and send that feedback up the chain</w:t>
      </w:r>
    </w:p>
    <w:p w14:paraId="526C2D8F" w14:textId="12E463E3" w:rsidR="003C3A33" w:rsidRPr="0015014B" w:rsidRDefault="003C3A33" w:rsidP="0015014B">
      <w:pPr>
        <w:pStyle w:val="ListParagraph"/>
        <w:numPr>
          <w:ilvl w:val="0"/>
          <w:numId w:val="29"/>
        </w:numPr>
        <w:rPr>
          <w:b/>
          <w:bCs/>
        </w:rPr>
      </w:pPr>
      <w:r>
        <w:t>Oklahoma – Michael Stephens</w:t>
      </w:r>
    </w:p>
    <w:p w14:paraId="5ED8B648" w14:textId="0EFA1FE1" w:rsidR="0015014B" w:rsidRPr="00704A4C" w:rsidRDefault="0015014B" w:rsidP="0015014B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Texas – Nedra </w:t>
      </w:r>
      <w:proofErr w:type="spellStart"/>
      <w:r>
        <w:t>Clingan</w:t>
      </w:r>
      <w:proofErr w:type="spellEnd"/>
    </w:p>
    <w:p w14:paraId="2CA5A586" w14:textId="4FB1C666" w:rsidR="00704A4C" w:rsidRPr="00704A4C" w:rsidRDefault="00704A4C" w:rsidP="00704A4C">
      <w:pPr>
        <w:pStyle w:val="ListParagraph"/>
        <w:numPr>
          <w:ilvl w:val="1"/>
          <w:numId w:val="29"/>
        </w:numPr>
        <w:rPr>
          <w:b/>
          <w:bCs/>
        </w:rPr>
      </w:pPr>
      <w:r>
        <w:t>DATC January 26</w:t>
      </w:r>
    </w:p>
    <w:p w14:paraId="721510AB" w14:textId="3A5515EE" w:rsidR="00704A4C" w:rsidRPr="00704A4C" w:rsidRDefault="00704A4C" w:rsidP="00704A4C">
      <w:pPr>
        <w:pStyle w:val="ListParagraph"/>
        <w:numPr>
          <w:ilvl w:val="1"/>
          <w:numId w:val="29"/>
        </w:numPr>
        <w:rPr>
          <w:b/>
          <w:bCs/>
        </w:rPr>
      </w:pPr>
      <w:r>
        <w:t>Key Contacts Push</w:t>
      </w:r>
    </w:p>
    <w:p w14:paraId="0668E6F2" w14:textId="3529CEF1" w:rsidR="00BD205F" w:rsidRPr="00BD205F" w:rsidRDefault="00704A4C" w:rsidP="00BD205F">
      <w:pPr>
        <w:pStyle w:val="ListParagraph"/>
        <w:numPr>
          <w:ilvl w:val="1"/>
          <w:numId w:val="29"/>
        </w:numPr>
        <w:rPr>
          <w:b/>
          <w:bCs/>
        </w:rPr>
      </w:pPr>
      <w:r>
        <w:t>2</w:t>
      </w:r>
      <w:r w:rsidRPr="00704A4C">
        <w:rPr>
          <w:vertAlign w:val="superscript"/>
        </w:rPr>
        <w:t>nd</w:t>
      </w:r>
      <w:r>
        <w:t xml:space="preserve"> Annual Medicare Summit – virtual – February </w:t>
      </w:r>
    </w:p>
    <w:p w14:paraId="1FF4B557" w14:textId="3CBDF01D" w:rsidR="00BD205F" w:rsidRPr="00D61B46" w:rsidRDefault="00BD205F" w:rsidP="00BD205F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Can TAHU Leg Chairs </w:t>
      </w:r>
      <w:r w:rsidR="00D61B46">
        <w:t>join the Region VI Legislative Call?</w:t>
      </w:r>
    </w:p>
    <w:p w14:paraId="5DB164C5" w14:textId="01B9A148" w:rsidR="00D61B46" w:rsidRPr="00A7226E" w:rsidRDefault="00D61B46" w:rsidP="00BD205F">
      <w:pPr>
        <w:pStyle w:val="ListParagraph"/>
        <w:numPr>
          <w:ilvl w:val="0"/>
          <w:numId w:val="29"/>
        </w:numPr>
        <w:rPr>
          <w:b/>
          <w:bCs/>
        </w:rPr>
      </w:pPr>
      <w:r>
        <w:t>Can Media join the Region VI Legislative Call?</w:t>
      </w:r>
    </w:p>
    <w:p w14:paraId="496CF7B6" w14:textId="674A7299" w:rsidR="00A7226E" w:rsidRDefault="00A7226E" w:rsidP="00A7226E">
      <w:pPr>
        <w:rPr>
          <w:b/>
          <w:bCs/>
        </w:rPr>
      </w:pPr>
    </w:p>
    <w:p w14:paraId="2E1B5636" w14:textId="77777777" w:rsidR="00A7226E" w:rsidRPr="00A7226E" w:rsidRDefault="00A7226E" w:rsidP="00A7226E">
      <w:pPr>
        <w:rPr>
          <w:b/>
          <w:bCs/>
        </w:rPr>
      </w:pPr>
    </w:p>
    <w:p w14:paraId="6F249580" w14:textId="47595B7E" w:rsidR="00BF513E" w:rsidRDefault="00137CA6" w:rsidP="00BF513E">
      <w:r>
        <w:t>September 11</w:t>
      </w:r>
      <w:r w:rsidR="00711281">
        <w:t>-14</w:t>
      </w:r>
      <w:r>
        <w:t>, 2021</w:t>
      </w:r>
    </w:p>
    <w:p w14:paraId="62B41A8D" w14:textId="6D124BEC" w:rsidR="00137CA6" w:rsidRDefault="00137CA6" w:rsidP="00BF513E">
      <w:r>
        <w:tab/>
        <w:t xml:space="preserve">Email to </w:t>
      </w:r>
      <w:r w:rsidR="00711281">
        <w:t>NAHU regarding call consolidation.</w:t>
      </w:r>
    </w:p>
    <w:p w14:paraId="71F789FA" w14:textId="0A77970F" w:rsidR="00711281" w:rsidRPr="00137CA6" w:rsidRDefault="00711281" w:rsidP="00BF513E">
      <w:r>
        <w:tab/>
        <w:t xml:space="preserve">Email to </w:t>
      </w:r>
      <w:r w:rsidR="0083197F">
        <w:t>Chapter Leg Chairs regarding Key Contacts</w:t>
      </w:r>
    </w:p>
    <w:p w14:paraId="19190DC5" w14:textId="77777777" w:rsidR="00BF513E" w:rsidRPr="00BF513E" w:rsidRDefault="00BF513E" w:rsidP="00BF513E"/>
    <w:p w14:paraId="2025000A" w14:textId="77777777" w:rsidR="00903036" w:rsidRPr="00903036" w:rsidRDefault="00903036"/>
    <w:p w14:paraId="06AD1FCE" w14:textId="4B625AAC" w:rsidR="00BA786D" w:rsidRDefault="00BA786D">
      <w:pPr>
        <w:rPr>
          <w:rFonts w:eastAsiaTheme="minorHAnsi"/>
        </w:rPr>
      </w:pPr>
      <w:r>
        <w:br w:type="page"/>
      </w:r>
    </w:p>
    <w:p w14:paraId="2323EE22" w14:textId="34734CB1" w:rsidR="00BA786D" w:rsidRDefault="00BA786D" w:rsidP="00A80F56">
      <w:pPr>
        <w:pStyle w:val="NoSpacing"/>
        <w:pBdr>
          <w:bottom w:val="single" w:sz="12" w:space="1" w:color="auto"/>
        </w:pBdr>
      </w:pPr>
    </w:p>
    <w:p w14:paraId="465200EF" w14:textId="52FABA79" w:rsidR="00BA786D" w:rsidRDefault="00BA786D" w:rsidP="00A80F56">
      <w:pPr>
        <w:pStyle w:val="NoSpacing"/>
        <w:pBdr>
          <w:bottom w:val="single" w:sz="12" w:space="1" w:color="auto"/>
        </w:pBdr>
      </w:pPr>
    </w:p>
    <w:p w14:paraId="77D09224" w14:textId="17835548" w:rsidR="00BA786D" w:rsidRDefault="00BA786D" w:rsidP="00A80F56">
      <w:pPr>
        <w:pStyle w:val="NoSpacing"/>
        <w:pBdr>
          <w:bottom w:val="single" w:sz="12" w:space="1" w:color="auto"/>
        </w:pBdr>
      </w:pPr>
    </w:p>
    <w:p w14:paraId="246B7BB5" w14:textId="4A758C58" w:rsidR="00BA786D" w:rsidRDefault="00BA786D" w:rsidP="00A80F56">
      <w:pPr>
        <w:pStyle w:val="NoSpacing"/>
        <w:pBdr>
          <w:bottom w:val="single" w:sz="12" w:space="1" w:color="auto"/>
        </w:pBdr>
      </w:pPr>
    </w:p>
    <w:p w14:paraId="1A95F1A6" w14:textId="05643371" w:rsidR="00BA786D" w:rsidRDefault="00BA786D" w:rsidP="00A80F56">
      <w:pPr>
        <w:pStyle w:val="NoSpacing"/>
        <w:pBdr>
          <w:bottom w:val="single" w:sz="12" w:space="1" w:color="auto"/>
        </w:pBdr>
      </w:pPr>
    </w:p>
    <w:p w14:paraId="70162A20" w14:textId="1D5AF0AF" w:rsidR="00BA786D" w:rsidRDefault="00BA786D" w:rsidP="00A80F56">
      <w:pPr>
        <w:pStyle w:val="NoSpacing"/>
        <w:pBdr>
          <w:bottom w:val="single" w:sz="12" w:space="1" w:color="auto"/>
        </w:pBdr>
      </w:pPr>
    </w:p>
    <w:p w14:paraId="44D02225" w14:textId="7FBAC499" w:rsidR="00BA786D" w:rsidRDefault="00BA786D" w:rsidP="00A80F56">
      <w:pPr>
        <w:pStyle w:val="NoSpacing"/>
        <w:pBdr>
          <w:bottom w:val="single" w:sz="12" w:space="1" w:color="auto"/>
        </w:pBdr>
      </w:pPr>
    </w:p>
    <w:p w14:paraId="3B1515A6" w14:textId="32EC42B8" w:rsidR="00BA786D" w:rsidRDefault="00BA786D" w:rsidP="00A80F56">
      <w:pPr>
        <w:pStyle w:val="NoSpacing"/>
        <w:pBdr>
          <w:bottom w:val="single" w:sz="12" w:space="1" w:color="auto"/>
        </w:pBdr>
      </w:pPr>
    </w:p>
    <w:p w14:paraId="2CC85646" w14:textId="1CA29592" w:rsidR="00BA786D" w:rsidRDefault="00BA786D" w:rsidP="00A80F56">
      <w:pPr>
        <w:pStyle w:val="NoSpacing"/>
        <w:pBdr>
          <w:bottom w:val="single" w:sz="12" w:space="1" w:color="auto"/>
        </w:pBdr>
      </w:pPr>
    </w:p>
    <w:p w14:paraId="2450C939" w14:textId="4A44589D" w:rsidR="00BA786D" w:rsidRDefault="00BA786D" w:rsidP="00A80F56">
      <w:pPr>
        <w:pStyle w:val="NoSpacing"/>
        <w:pBdr>
          <w:bottom w:val="single" w:sz="12" w:space="1" w:color="auto"/>
        </w:pBdr>
      </w:pPr>
    </w:p>
    <w:p w14:paraId="3B084EC2" w14:textId="48C24C81" w:rsidR="00BA786D" w:rsidRDefault="00BA786D" w:rsidP="00A80F56">
      <w:pPr>
        <w:pStyle w:val="NoSpacing"/>
        <w:pBdr>
          <w:bottom w:val="single" w:sz="12" w:space="1" w:color="auto"/>
        </w:pBdr>
      </w:pPr>
    </w:p>
    <w:p w14:paraId="60FDDD82" w14:textId="0627AC9B" w:rsidR="00BA786D" w:rsidRDefault="00BA786D" w:rsidP="00A80F56">
      <w:pPr>
        <w:pStyle w:val="NoSpacing"/>
        <w:pBdr>
          <w:bottom w:val="single" w:sz="12" w:space="1" w:color="auto"/>
        </w:pBdr>
      </w:pPr>
    </w:p>
    <w:p w14:paraId="3B156AC2" w14:textId="3FAD7403" w:rsidR="00BA786D" w:rsidRDefault="00BA786D" w:rsidP="00A80F56">
      <w:pPr>
        <w:pStyle w:val="NoSpacing"/>
        <w:pBdr>
          <w:bottom w:val="single" w:sz="12" w:space="1" w:color="auto"/>
        </w:pBdr>
      </w:pPr>
    </w:p>
    <w:p w14:paraId="7C486144" w14:textId="7FC86729" w:rsidR="00BA786D" w:rsidRDefault="00BA786D" w:rsidP="00A80F56">
      <w:pPr>
        <w:pStyle w:val="NoSpacing"/>
        <w:pBdr>
          <w:bottom w:val="single" w:sz="12" w:space="1" w:color="auto"/>
        </w:pBdr>
      </w:pPr>
    </w:p>
    <w:p w14:paraId="462A7AAB" w14:textId="66B0C5D0" w:rsidR="00BA786D" w:rsidRDefault="00BA786D" w:rsidP="00A80F56">
      <w:pPr>
        <w:pStyle w:val="NoSpacing"/>
        <w:pBdr>
          <w:bottom w:val="single" w:sz="12" w:space="1" w:color="auto"/>
        </w:pBdr>
      </w:pPr>
    </w:p>
    <w:p w14:paraId="26A1B8A5" w14:textId="253563FD" w:rsidR="00BA786D" w:rsidRDefault="00BA786D" w:rsidP="00A80F56">
      <w:pPr>
        <w:pStyle w:val="NoSpacing"/>
        <w:pBdr>
          <w:bottom w:val="single" w:sz="12" w:space="1" w:color="auto"/>
        </w:pBdr>
      </w:pPr>
    </w:p>
    <w:p w14:paraId="0C49B6C8" w14:textId="02F5D048" w:rsidR="00BA786D" w:rsidRDefault="00BA786D" w:rsidP="00A80F56">
      <w:pPr>
        <w:pStyle w:val="NoSpacing"/>
        <w:pBdr>
          <w:bottom w:val="single" w:sz="12" w:space="1" w:color="auto"/>
        </w:pBdr>
      </w:pPr>
    </w:p>
    <w:p w14:paraId="2B44016C" w14:textId="6AF7469B" w:rsidR="00BA786D" w:rsidRDefault="00BA786D" w:rsidP="00A80F56">
      <w:pPr>
        <w:pStyle w:val="NoSpacing"/>
        <w:pBdr>
          <w:bottom w:val="single" w:sz="12" w:space="1" w:color="auto"/>
        </w:pBdr>
      </w:pPr>
    </w:p>
    <w:p w14:paraId="2B5C85E5" w14:textId="17897717" w:rsidR="00BA786D" w:rsidRDefault="00BA786D" w:rsidP="00A80F56">
      <w:pPr>
        <w:pStyle w:val="NoSpacing"/>
        <w:pBdr>
          <w:bottom w:val="single" w:sz="12" w:space="1" w:color="auto"/>
        </w:pBdr>
      </w:pPr>
    </w:p>
    <w:p w14:paraId="0FAA591E" w14:textId="15298A60" w:rsidR="00BA786D" w:rsidRDefault="00BA786D" w:rsidP="00A80F56">
      <w:pPr>
        <w:pStyle w:val="NoSpacing"/>
        <w:pBdr>
          <w:bottom w:val="single" w:sz="12" w:space="1" w:color="auto"/>
        </w:pBdr>
      </w:pPr>
    </w:p>
    <w:p w14:paraId="75AE3A5F" w14:textId="380242E0" w:rsidR="00BA786D" w:rsidRDefault="00BA786D" w:rsidP="00A80F56">
      <w:pPr>
        <w:pStyle w:val="NoSpacing"/>
        <w:pBdr>
          <w:bottom w:val="single" w:sz="12" w:space="1" w:color="auto"/>
        </w:pBdr>
      </w:pPr>
    </w:p>
    <w:p w14:paraId="49CC68A9" w14:textId="41D7FAB4" w:rsidR="00BA786D" w:rsidRDefault="00BA786D" w:rsidP="00A80F56">
      <w:pPr>
        <w:pStyle w:val="NoSpacing"/>
        <w:pBdr>
          <w:bottom w:val="single" w:sz="12" w:space="1" w:color="auto"/>
        </w:pBdr>
      </w:pPr>
    </w:p>
    <w:p w14:paraId="15B9A708" w14:textId="77777777" w:rsidR="00BA786D" w:rsidRDefault="00BA786D" w:rsidP="00A80F56">
      <w:pPr>
        <w:pStyle w:val="NoSpacing"/>
        <w:pBdr>
          <w:bottom w:val="single" w:sz="12" w:space="1" w:color="auto"/>
        </w:pBdr>
      </w:pPr>
    </w:p>
    <w:p w14:paraId="408BE366" w14:textId="2ADB8923" w:rsidR="00D70CB5" w:rsidRDefault="00A80F56" w:rsidP="00D70CB5">
      <w:pPr>
        <w:pStyle w:val="NoSpacing"/>
        <w:numPr>
          <w:ilvl w:val="0"/>
          <w:numId w:val="8"/>
        </w:numPr>
      </w:pPr>
      <w:r>
        <w:t xml:space="preserve">DAHU website </w:t>
      </w:r>
      <w:r w:rsidR="00DC419A">
        <w:t xml:space="preserve">review </w:t>
      </w:r>
      <w:r>
        <w:t>with Pat Pattison</w:t>
      </w:r>
      <w:r w:rsidR="00340615">
        <w:tab/>
      </w:r>
      <w:r w:rsidR="00340615">
        <w:tab/>
      </w:r>
    </w:p>
    <w:p w14:paraId="3C5FA9F6" w14:textId="0D5CA5C8" w:rsidR="00E92530" w:rsidRDefault="00E92530" w:rsidP="00E92530">
      <w:pPr>
        <w:pStyle w:val="NoSpacing"/>
        <w:numPr>
          <w:ilvl w:val="1"/>
          <w:numId w:val="8"/>
        </w:numPr>
      </w:pPr>
      <w:r>
        <w:t>Trustees, TAHU Pac, Leg</w:t>
      </w:r>
      <w:r w:rsidR="00AE134B">
        <w:t xml:space="preserve"> Ladies, Communications</w:t>
      </w:r>
    </w:p>
    <w:p w14:paraId="137F22E2" w14:textId="3E330B4F" w:rsidR="00C82E3A" w:rsidRDefault="00C82E3A" w:rsidP="00C82E3A">
      <w:pPr>
        <w:pStyle w:val="NoSpacing"/>
        <w:numPr>
          <w:ilvl w:val="0"/>
          <w:numId w:val="8"/>
        </w:numPr>
      </w:pPr>
      <w:r>
        <w:t>Newsletter submissions</w:t>
      </w:r>
    </w:p>
    <w:p w14:paraId="4745B349" w14:textId="628F4389" w:rsidR="00C82E3A" w:rsidRDefault="00C82E3A" w:rsidP="00C82E3A">
      <w:pPr>
        <w:pStyle w:val="NoSpacing"/>
        <w:numPr>
          <w:ilvl w:val="1"/>
          <w:numId w:val="8"/>
        </w:numPr>
      </w:pPr>
      <w:r>
        <w:t xml:space="preserve">President’s </w:t>
      </w:r>
      <w:r w:rsidR="00DC419A">
        <w:t>M</w:t>
      </w:r>
      <w:r>
        <w:t>essage</w:t>
      </w:r>
      <w:r w:rsidR="00DC419A">
        <w:t xml:space="preserve"> </w:t>
      </w:r>
      <w:r w:rsidR="00610954">
        <w:t>–</w:t>
      </w:r>
      <w:r w:rsidR="00DC419A">
        <w:t xml:space="preserve"> </w:t>
      </w:r>
      <w:r w:rsidR="00F90115">
        <w:t>ROI</w:t>
      </w:r>
      <w:r w:rsidR="00610954">
        <w:t xml:space="preserve"> </w:t>
      </w:r>
      <w:r w:rsidR="00B0472D">
        <w:t xml:space="preserve">including </w:t>
      </w:r>
      <w:r w:rsidR="00610954">
        <w:t>Transparency</w:t>
      </w:r>
      <w:r w:rsidR="00B0472D">
        <w:t xml:space="preserve"> delays</w:t>
      </w:r>
    </w:p>
    <w:p w14:paraId="0750DE2A" w14:textId="49E533C1" w:rsidR="004F78A5" w:rsidRDefault="004F78A5" w:rsidP="00C82E3A">
      <w:pPr>
        <w:pStyle w:val="NoSpacing"/>
        <w:numPr>
          <w:ilvl w:val="1"/>
          <w:numId w:val="8"/>
        </w:numPr>
      </w:pPr>
      <w:r>
        <w:t>Legislativ</w:t>
      </w:r>
      <w:r w:rsidR="00F90115">
        <w:t>e Day Wrap-Up</w:t>
      </w:r>
    </w:p>
    <w:p w14:paraId="5982945E" w14:textId="5308B3AE" w:rsidR="00710D9C" w:rsidRDefault="00D84C48" w:rsidP="000D35E0">
      <w:pPr>
        <w:pStyle w:val="NoSpacing"/>
        <w:numPr>
          <w:ilvl w:val="1"/>
          <w:numId w:val="8"/>
        </w:numPr>
      </w:pPr>
      <w:r>
        <w:t xml:space="preserve">Texas Political Update </w:t>
      </w:r>
    </w:p>
    <w:p w14:paraId="0FE1FB2C" w14:textId="3EA47ADA" w:rsidR="009C1B2E" w:rsidRDefault="009C1B2E" w:rsidP="000D35E0">
      <w:pPr>
        <w:pStyle w:val="NoSpacing"/>
        <w:numPr>
          <w:ilvl w:val="1"/>
          <w:numId w:val="8"/>
        </w:numPr>
      </w:pPr>
      <w:r>
        <w:t>Surprise Billing summary</w:t>
      </w:r>
    </w:p>
    <w:p w14:paraId="4709C6C6" w14:textId="2D1ECFEA" w:rsidR="009C1B2E" w:rsidRDefault="00C0381C" w:rsidP="000D35E0">
      <w:pPr>
        <w:pStyle w:val="NoSpacing"/>
        <w:numPr>
          <w:ilvl w:val="1"/>
          <w:numId w:val="8"/>
        </w:numPr>
      </w:pPr>
      <w:r>
        <w:t>Medicare Minute – Houston Chronical article</w:t>
      </w:r>
    </w:p>
    <w:p w14:paraId="121B0220" w14:textId="732F0FBD" w:rsidR="00B0472D" w:rsidRDefault="00B0472D" w:rsidP="000D35E0">
      <w:pPr>
        <w:pStyle w:val="NoSpacing"/>
        <w:numPr>
          <w:ilvl w:val="1"/>
          <w:numId w:val="8"/>
        </w:numPr>
      </w:pPr>
      <w:r>
        <w:t>NAIFA social</w:t>
      </w:r>
    </w:p>
    <w:p w14:paraId="6F7BAEEF" w14:textId="277F960A" w:rsidR="00B0472D" w:rsidRDefault="003B7DCE" w:rsidP="000D35E0">
      <w:pPr>
        <w:pStyle w:val="NoSpacing"/>
        <w:numPr>
          <w:ilvl w:val="1"/>
          <w:numId w:val="8"/>
        </w:numPr>
      </w:pPr>
      <w:r>
        <w:t>Taylor’s baby boy</w:t>
      </w:r>
    </w:p>
    <w:p w14:paraId="64ABCA35" w14:textId="7D0664FA" w:rsidR="003B7DCE" w:rsidRDefault="003B7DCE" w:rsidP="000D35E0">
      <w:pPr>
        <w:pStyle w:val="NoSpacing"/>
        <w:numPr>
          <w:ilvl w:val="1"/>
          <w:numId w:val="8"/>
        </w:numPr>
      </w:pPr>
      <w:r>
        <w:t>New and old members</w:t>
      </w:r>
    </w:p>
    <w:p w14:paraId="4E4E6E70" w14:textId="2398566D" w:rsidR="00E13E3D" w:rsidRDefault="00E13E3D" w:rsidP="00E13E3D">
      <w:pPr>
        <w:pStyle w:val="NoSpacing"/>
      </w:pPr>
    </w:p>
    <w:p w14:paraId="5C91E174" w14:textId="4F4FF022" w:rsidR="00E13E3D" w:rsidRDefault="00E13E3D" w:rsidP="00E13E3D">
      <w:r>
        <w:t>July 12-18, 2021 – Key Contacts</w:t>
      </w:r>
    </w:p>
    <w:p w14:paraId="638313BA" w14:textId="77777777" w:rsidR="00E13E3D" w:rsidRDefault="00E13E3D" w:rsidP="00E13E3D">
      <w:pPr>
        <w:pStyle w:val="ListParagraph"/>
        <w:numPr>
          <w:ilvl w:val="0"/>
          <w:numId w:val="6"/>
        </w:numPr>
      </w:pPr>
      <w:r>
        <w:t>Connect Convention Attendees with local officials for personal invitation to the TAHU Pac Lunch on July 20</w:t>
      </w:r>
    </w:p>
    <w:p w14:paraId="73C6FB92" w14:textId="77777777" w:rsidR="00FA1AAE" w:rsidRDefault="00FA1AAE" w:rsidP="00FA1AAE"/>
    <w:p w14:paraId="2EC324A8" w14:textId="5D8C4818" w:rsidR="00370323" w:rsidRDefault="00370323" w:rsidP="00E13E3D">
      <w:pPr>
        <w:pStyle w:val="NoSpacing"/>
      </w:pPr>
      <w:r>
        <w:t>August 3</w:t>
      </w:r>
      <w:r w:rsidR="003247D2">
        <w:t>,</w:t>
      </w:r>
      <w:r>
        <w:t xml:space="preserve"> 2021</w:t>
      </w:r>
      <w:r w:rsidR="00E13E3D">
        <w:t xml:space="preserve"> – </w:t>
      </w:r>
      <w:r>
        <w:t>NAHU Legislative Council</w:t>
      </w:r>
    </w:p>
    <w:p w14:paraId="560F24B2" w14:textId="77777777" w:rsidR="000B5BBE" w:rsidRDefault="000B5BBE" w:rsidP="000B5BBE">
      <w:pPr>
        <w:pStyle w:val="NoSpacing"/>
      </w:pPr>
    </w:p>
    <w:p w14:paraId="7151E52C" w14:textId="6D399D33" w:rsidR="0053583E" w:rsidRDefault="0053583E" w:rsidP="00370323">
      <w:pPr>
        <w:pStyle w:val="NoSpacing"/>
        <w:numPr>
          <w:ilvl w:val="0"/>
          <w:numId w:val="10"/>
        </w:numPr>
      </w:pPr>
      <w:r>
        <w:t>Sponsorship and Membership Outreach</w:t>
      </w:r>
    </w:p>
    <w:p w14:paraId="64D6A1BD" w14:textId="7B4F8D48" w:rsidR="00FA4ECB" w:rsidRDefault="00FA4ECB" w:rsidP="00FA4ECB">
      <w:pPr>
        <w:pStyle w:val="NoSpacing"/>
      </w:pPr>
    </w:p>
    <w:p w14:paraId="35EC0DA0" w14:textId="0CA6985D" w:rsidR="00FA4ECB" w:rsidRDefault="001A65CD" w:rsidP="00FA4ECB">
      <w:pPr>
        <w:pStyle w:val="NoSpacing"/>
      </w:pPr>
      <w:r>
        <w:t>August 5, 2021</w:t>
      </w:r>
      <w:r w:rsidR="00B27273">
        <w:t xml:space="preserve"> – </w:t>
      </w:r>
      <w:r w:rsidR="00FA4ECB">
        <w:t>Region VI</w:t>
      </w:r>
    </w:p>
    <w:p w14:paraId="7F31A635" w14:textId="05CC7AFA" w:rsidR="00FA4ECB" w:rsidRDefault="00FA4ECB" w:rsidP="0029089D">
      <w:pPr>
        <w:pStyle w:val="NoSpacing"/>
        <w:numPr>
          <w:ilvl w:val="1"/>
          <w:numId w:val="11"/>
        </w:numPr>
        <w:ind w:left="720"/>
      </w:pPr>
      <w:r>
        <w:t>Kansas</w:t>
      </w:r>
    </w:p>
    <w:p w14:paraId="37B1DB53" w14:textId="2C490F9C" w:rsidR="00FA4ECB" w:rsidRDefault="00FA4ECB" w:rsidP="0029089D">
      <w:pPr>
        <w:pStyle w:val="NoSpacing"/>
        <w:numPr>
          <w:ilvl w:val="1"/>
          <w:numId w:val="11"/>
        </w:numPr>
        <w:ind w:left="720"/>
      </w:pPr>
      <w:r>
        <w:t>Missouri</w:t>
      </w:r>
      <w:r w:rsidR="0094720A">
        <w:t xml:space="preserve"> – Andrea </w:t>
      </w:r>
    </w:p>
    <w:p w14:paraId="09E8B130" w14:textId="2740CCB8" w:rsidR="0094720A" w:rsidRDefault="0094720A" w:rsidP="0094720A">
      <w:pPr>
        <w:pStyle w:val="NoSpacing"/>
        <w:numPr>
          <w:ilvl w:val="1"/>
          <w:numId w:val="11"/>
        </w:numPr>
      </w:pPr>
      <w:r>
        <w:t>HB 273</w:t>
      </w:r>
    </w:p>
    <w:p w14:paraId="23618CEA" w14:textId="2204E37A" w:rsidR="0094720A" w:rsidRDefault="00F41D34" w:rsidP="0094720A">
      <w:pPr>
        <w:pStyle w:val="NoSpacing"/>
        <w:numPr>
          <w:ilvl w:val="1"/>
          <w:numId w:val="11"/>
        </w:numPr>
      </w:pPr>
      <w:r>
        <w:lastRenderedPageBreak/>
        <w:t>New vaccine incentive</w:t>
      </w:r>
    </w:p>
    <w:p w14:paraId="30977C3D" w14:textId="450A93E4" w:rsidR="00F41D34" w:rsidRDefault="00484370" w:rsidP="00484370">
      <w:pPr>
        <w:pStyle w:val="NoSpacing"/>
        <w:numPr>
          <w:ilvl w:val="1"/>
          <w:numId w:val="11"/>
        </w:numPr>
      </w:pPr>
      <w:r>
        <w:t>Supreme Court Decision on Medicaid</w:t>
      </w:r>
    </w:p>
    <w:p w14:paraId="41D85F3B" w14:textId="49F8AE50" w:rsidR="00484370" w:rsidRDefault="00484370" w:rsidP="00484370">
      <w:pPr>
        <w:pStyle w:val="NoSpacing"/>
        <w:numPr>
          <w:ilvl w:val="2"/>
          <w:numId w:val="11"/>
        </w:numPr>
      </w:pPr>
      <w:r>
        <w:t>Funds not appropriated for expansion</w:t>
      </w:r>
    </w:p>
    <w:p w14:paraId="73D7BF92" w14:textId="2F662290" w:rsidR="00FA4ECB" w:rsidRDefault="00FA4ECB" w:rsidP="0029089D">
      <w:pPr>
        <w:pStyle w:val="NoSpacing"/>
        <w:numPr>
          <w:ilvl w:val="1"/>
          <w:numId w:val="11"/>
        </w:numPr>
        <w:ind w:left="720"/>
      </w:pPr>
      <w:r>
        <w:t>Oklahoma – Connie</w:t>
      </w:r>
      <w:r w:rsidR="00D279ED">
        <w:t xml:space="preserve"> Morgan</w:t>
      </w:r>
    </w:p>
    <w:p w14:paraId="7C48B125" w14:textId="61D56B39" w:rsidR="00123C51" w:rsidRDefault="00123C51" w:rsidP="00123C51">
      <w:pPr>
        <w:pStyle w:val="NoSpacing"/>
        <w:numPr>
          <w:ilvl w:val="1"/>
          <w:numId w:val="11"/>
        </w:numPr>
      </w:pPr>
      <w:r>
        <w:t>Session ended in May</w:t>
      </w:r>
    </w:p>
    <w:p w14:paraId="537F5647" w14:textId="3FA67845" w:rsidR="00123C51" w:rsidRDefault="00123C51" w:rsidP="00123C51">
      <w:pPr>
        <w:pStyle w:val="NoSpacing"/>
        <w:numPr>
          <w:ilvl w:val="1"/>
          <w:numId w:val="11"/>
        </w:numPr>
      </w:pPr>
      <w:r>
        <w:t>HB 821</w:t>
      </w:r>
    </w:p>
    <w:p w14:paraId="7060B473" w14:textId="0A562B64" w:rsidR="00430699" w:rsidRDefault="00430699" w:rsidP="00123C51">
      <w:pPr>
        <w:pStyle w:val="NoSpacing"/>
        <w:numPr>
          <w:ilvl w:val="1"/>
          <w:numId w:val="11"/>
        </w:numPr>
      </w:pPr>
      <w:r>
        <w:t>Medicaid battle</w:t>
      </w:r>
    </w:p>
    <w:p w14:paraId="29E1BA36" w14:textId="0F2C33C7" w:rsidR="00D279ED" w:rsidRDefault="00D279ED" w:rsidP="0029089D">
      <w:pPr>
        <w:pStyle w:val="NoSpacing"/>
        <w:ind w:left="-720" w:firstLine="1440"/>
      </w:pPr>
    </w:p>
    <w:p w14:paraId="3667F2EA" w14:textId="2DCB208D" w:rsidR="00FA4ECB" w:rsidRDefault="00FA4ECB" w:rsidP="0029089D">
      <w:pPr>
        <w:pStyle w:val="NoSpacing"/>
        <w:numPr>
          <w:ilvl w:val="1"/>
          <w:numId w:val="11"/>
        </w:numPr>
        <w:ind w:left="720"/>
      </w:pPr>
      <w:r>
        <w:t>Arkansas</w:t>
      </w:r>
    </w:p>
    <w:p w14:paraId="3AF0089E" w14:textId="256B877D" w:rsidR="00FA4ECB" w:rsidRDefault="00FA4ECB" w:rsidP="0029089D">
      <w:pPr>
        <w:pStyle w:val="NoSpacing"/>
        <w:numPr>
          <w:ilvl w:val="1"/>
          <w:numId w:val="11"/>
        </w:numPr>
        <w:ind w:left="720"/>
      </w:pPr>
      <w:r>
        <w:t xml:space="preserve">Texas </w:t>
      </w:r>
      <w:r w:rsidR="00E57B85">
        <w:t>–</w:t>
      </w:r>
      <w:r>
        <w:t xml:space="preserve"> </w:t>
      </w:r>
      <w:r w:rsidR="00E57B85">
        <w:t xml:space="preserve">Shannon </w:t>
      </w:r>
      <w:proofErr w:type="spellStart"/>
      <w:r w:rsidR="00E57B85">
        <w:t>Meroney</w:t>
      </w:r>
      <w:proofErr w:type="spellEnd"/>
      <w:r w:rsidR="00E57B85">
        <w:t xml:space="preserve">, </w:t>
      </w:r>
      <w:proofErr w:type="spellStart"/>
      <w:r w:rsidR="00732EF7">
        <w:t>Halee</w:t>
      </w:r>
      <w:proofErr w:type="spellEnd"/>
      <w:r w:rsidR="00732EF7">
        <w:t xml:space="preserve"> Johnson,</w:t>
      </w:r>
      <w:r w:rsidR="00DD5165">
        <w:t xml:space="preserve"> Carla Adams</w:t>
      </w:r>
      <w:r w:rsidR="00A72C52">
        <w:t>, Sharon Alt, Doris Waller</w:t>
      </w:r>
    </w:p>
    <w:p w14:paraId="0B245E35" w14:textId="7380894F" w:rsidR="00DD5165" w:rsidRDefault="00DD5165" w:rsidP="003D4096">
      <w:pPr>
        <w:pStyle w:val="NoSpacing"/>
        <w:numPr>
          <w:ilvl w:val="1"/>
          <w:numId w:val="11"/>
        </w:numPr>
      </w:pPr>
      <w:r>
        <w:t>Communicating the changes to the licensing HB 4030</w:t>
      </w:r>
    </w:p>
    <w:p w14:paraId="25209349" w14:textId="0FE7B580" w:rsidR="00C4268F" w:rsidRDefault="00C4268F" w:rsidP="003D4096">
      <w:pPr>
        <w:pStyle w:val="NoSpacing"/>
        <w:numPr>
          <w:ilvl w:val="1"/>
          <w:numId w:val="11"/>
        </w:numPr>
      </w:pPr>
      <w:r>
        <w:t>TDI 6</w:t>
      </w:r>
      <w:r w:rsidR="003D4096">
        <w:t>-</w:t>
      </w:r>
      <w:r>
        <w:t>month report on high-low arbitration process</w:t>
      </w:r>
    </w:p>
    <w:p w14:paraId="2329691B" w14:textId="4B4737AF" w:rsidR="00FA4ECB" w:rsidRDefault="00FA4ECB" w:rsidP="0029089D">
      <w:pPr>
        <w:pStyle w:val="NoSpacing"/>
        <w:numPr>
          <w:ilvl w:val="1"/>
          <w:numId w:val="11"/>
        </w:numPr>
        <w:ind w:left="720"/>
      </w:pPr>
      <w:r>
        <w:t xml:space="preserve">Louisiana – Jack </w:t>
      </w:r>
      <w:proofErr w:type="spellStart"/>
      <w:r>
        <w:t>Hubernick</w:t>
      </w:r>
      <w:proofErr w:type="spellEnd"/>
      <w:r w:rsidR="00E57B85">
        <w:t>, David Charpentier</w:t>
      </w:r>
    </w:p>
    <w:p w14:paraId="59E6F896" w14:textId="0CDB84E9" w:rsidR="0053583E" w:rsidRDefault="0053583E" w:rsidP="0053583E">
      <w:pPr>
        <w:pStyle w:val="NoSpacing"/>
        <w:ind w:left="720"/>
      </w:pPr>
    </w:p>
    <w:p w14:paraId="5C86A021" w14:textId="1F41DF41" w:rsidR="0053583E" w:rsidRDefault="005600CF" w:rsidP="0053583E">
      <w:pPr>
        <w:pStyle w:val="NoSpacing"/>
        <w:ind w:left="720"/>
      </w:pPr>
      <w:r>
        <w:t>Broker Disclosures</w:t>
      </w:r>
    </w:p>
    <w:p w14:paraId="3D1E8CBE" w14:textId="71DD416B" w:rsidR="005600CF" w:rsidRDefault="005600CF" w:rsidP="003247D2">
      <w:pPr>
        <w:pStyle w:val="NoSpacing"/>
      </w:pPr>
    </w:p>
    <w:p w14:paraId="502398F6" w14:textId="6E847496" w:rsidR="003247D2" w:rsidRDefault="003247D2" w:rsidP="003247D2">
      <w:pPr>
        <w:pStyle w:val="NoSpacing"/>
      </w:pPr>
      <w:r>
        <w:t xml:space="preserve">August 5, 2021 – </w:t>
      </w:r>
      <w:r w:rsidR="001C5D40">
        <w:t xml:space="preserve">NAHU </w:t>
      </w:r>
      <w:r>
        <w:t>Prescription Task Force</w:t>
      </w:r>
    </w:p>
    <w:p w14:paraId="6A798BCF" w14:textId="4D49A753" w:rsidR="009D4060" w:rsidRDefault="009D4060" w:rsidP="009D4060">
      <w:pPr>
        <w:pStyle w:val="NoSpacing"/>
        <w:numPr>
          <w:ilvl w:val="0"/>
          <w:numId w:val="12"/>
        </w:numPr>
      </w:pPr>
      <w:r>
        <w:t>Rebate Rule</w:t>
      </w:r>
      <w:r w:rsidR="00E54113">
        <w:t xml:space="preserve"> Moratorium</w:t>
      </w:r>
    </w:p>
    <w:p w14:paraId="1DA50434" w14:textId="2071D4AF" w:rsidR="00E54113" w:rsidRDefault="00E54113" w:rsidP="00E54113">
      <w:pPr>
        <w:pStyle w:val="NoSpacing"/>
        <w:numPr>
          <w:ilvl w:val="1"/>
          <w:numId w:val="12"/>
        </w:numPr>
      </w:pPr>
      <w:r>
        <w:t>Nothing that was going to require PBMs to lower costs</w:t>
      </w:r>
    </w:p>
    <w:p w14:paraId="49F90FEC" w14:textId="38863B58" w:rsidR="008F6F57" w:rsidRDefault="008F6F57" w:rsidP="00E54113">
      <w:pPr>
        <w:pStyle w:val="NoSpacing"/>
        <w:numPr>
          <w:ilvl w:val="1"/>
          <w:numId w:val="12"/>
        </w:numPr>
      </w:pPr>
      <w:r>
        <w:t>Rebates play a big role in keeping costs down on Medicare and GHP</w:t>
      </w:r>
    </w:p>
    <w:p w14:paraId="109F6D1F" w14:textId="72B8C9EC" w:rsidR="00E66BD9" w:rsidRPr="003D3D0C" w:rsidRDefault="0083197F" w:rsidP="003D3D0C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hyperlink r:id="rId14" w:history="1">
        <w:r w:rsidR="00E66BD9" w:rsidRPr="00E66BD9">
          <w:rPr>
            <w:rStyle w:val="Hyperlink"/>
            <w:rFonts w:ascii="Segoe UI" w:hAnsi="Segoe UI" w:cs="Segoe UI"/>
            <w:sz w:val="20"/>
            <w:szCs w:val="20"/>
          </w:rPr>
          <w:t>https://www.nashp.org/prescription-drug-pricing-transparency-law-comparison-chart/</w:t>
        </w:r>
      </w:hyperlink>
    </w:p>
    <w:p w14:paraId="1382205A" w14:textId="467EF670" w:rsidR="009D03E5" w:rsidRDefault="009D03E5" w:rsidP="009D03E5">
      <w:pPr>
        <w:pStyle w:val="NoSpacing"/>
      </w:pPr>
    </w:p>
    <w:p w14:paraId="46BD7210" w14:textId="6CCDB663" w:rsidR="002C6BD7" w:rsidRDefault="002C6BD7" w:rsidP="002C6BD7">
      <w:pPr>
        <w:pStyle w:val="NoSpacing"/>
      </w:pPr>
    </w:p>
    <w:p w14:paraId="613D519F" w14:textId="09C8291C" w:rsidR="002C6BD7" w:rsidRDefault="002C6BD7" w:rsidP="00FA1AAE">
      <w:pPr>
        <w:pStyle w:val="NoSpacing"/>
      </w:pPr>
      <w:r>
        <w:t>August 11, 2021</w:t>
      </w:r>
      <w:r w:rsidR="00FA1AAE">
        <w:t xml:space="preserve"> – TAHU </w:t>
      </w:r>
      <w:r>
        <w:t>Legislative Council</w:t>
      </w:r>
    </w:p>
    <w:p w14:paraId="66C9ADDD" w14:textId="360DD576" w:rsidR="007C159D" w:rsidRPr="00FA1AAE" w:rsidRDefault="00696787" w:rsidP="00FA1AAE">
      <w:pPr>
        <w:pStyle w:val="NoSpacing"/>
        <w:numPr>
          <w:ilvl w:val="0"/>
          <w:numId w:val="15"/>
        </w:numPr>
      </w:pPr>
      <w:r>
        <w:t>Key Contacts – Quarterly Touch with the Surprise Billing</w:t>
      </w:r>
    </w:p>
    <w:p w14:paraId="26D759AE" w14:textId="77777777" w:rsidR="004F2327" w:rsidRPr="00921CA4" w:rsidRDefault="004F2327" w:rsidP="00787990">
      <w:pPr>
        <w:pStyle w:val="ListParagraph"/>
        <w:ind w:left="2160"/>
        <w:rPr>
          <w:b/>
          <w:bCs/>
          <w:u w:val="single"/>
        </w:rPr>
      </w:pPr>
    </w:p>
    <w:p w14:paraId="25F80978" w14:textId="76914E6A" w:rsidR="005A262B" w:rsidRDefault="00E16B58" w:rsidP="00603735">
      <w:pPr>
        <w:rPr>
          <w:b/>
          <w:bCs/>
          <w:u w:val="single"/>
        </w:rPr>
      </w:pPr>
      <w:r>
        <w:rPr>
          <w:b/>
          <w:bCs/>
          <w:u w:val="single"/>
        </w:rPr>
        <w:t>TO DO:</w:t>
      </w:r>
    </w:p>
    <w:p w14:paraId="3F7A24EE" w14:textId="1DCECEDB" w:rsidR="00E16B58" w:rsidRDefault="00E16B58" w:rsidP="00E16B58">
      <w:pPr>
        <w:pStyle w:val="ListParagraph"/>
        <w:numPr>
          <w:ilvl w:val="0"/>
          <w:numId w:val="16"/>
        </w:numPr>
      </w:pPr>
      <w:r>
        <w:t>Make calls for DAHU events</w:t>
      </w:r>
    </w:p>
    <w:p w14:paraId="28E4079C" w14:textId="77777777" w:rsidR="00D10F2F" w:rsidRDefault="00D10F2F" w:rsidP="00E16B58">
      <w:pPr>
        <w:pStyle w:val="ListParagraph"/>
        <w:numPr>
          <w:ilvl w:val="0"/>
          <w:numId w:val="16"/>
        </w:numPr>
      </w:pPr>
      <w:r>
        <w:t>Newsletter</w:t>
      </w:r>
    </w:p>
    <w:p w14:paraId="21E2606E" w14:textId="5BEBB748" w:rsidR="00E16B58" w:rsidRDefault="00D10F2F" w:rsidP="00D10F2F">
      <w:pPr>
        <w:pStyle w:val="ListParagraph"/>
        <w:numPr>
          <w:ilvl w:val="1"/>
          <w:numId w:val="16"/>
        </w:numPr>
      </w:pPr>
      <w:r>
        <w:t>B</w:t>
      </w:r>
      <w:r w:rsidR="00E16B58">
        <w:t>lurb on e-filing threshold for article</w:t>
      </w:r>
    </w:p>
    <w:p w14:paraId="7CE33791" w14:textId="6D40CF4C" w:rsidR="00D10F2F" w:rsidRDefault="00D10F2F" w:rsidP="00D10F2F">
      <w:pPr>
        <w:pStyle w:val="ListParagraph"/>
        <w:numPr>
          <w:ilvl w:val="1"/>
          <w:numId w:val="16"/>
        </w:numPr>
      </w:pPr>
      <w:r>
        <w:t>ROI</w:t>
      </w:r>
    </w:p>
    <w:p w14:paraId="6A5D7C36" w14:textId="49441BA4" w:rsidR="00BA3FCE" w:rsidRDefault="00BA3FCE" w:rsidP="00BA3FCE">
      <w:pPr>
        <w:pStyle w:val="ListParagraph"/>
        <w:numPr>
          <w:ilvl w:val="2"/>
          <w:numId w:val="16"/>
        </w:numPr>
      </w:pPr>
      <w:r>
        <w:t>Social? Happy hours, lunch</w:t>
      </w:r>
    </w:p>
    <w:p w14:paraId="54E5457C" w14:textId="17EC81C4" w:rsidR="00BA3FCE" w:rsidRDefault="00BA3FCE" w:rsidP="00BA3FCE">
      <w:pPr>
        <w:pStyle w:val="ListParagraph"/>
        <w:numPr>
          <w:ilvl w:val="2"/>
          <w:numId w:val="16"/>
        </w:numPr>
      </w:pPr>
      <w:r>
        <w:t>LPRT – discounts on CE, top of the list on Agent searches</w:t>
      </w:r>
    </w:p>
    <w:p w14:paraId="673B045B" w14:textId="37F165BA" w:rsidR="002E6F56" w:rsidRDefault="002E6F56" w:rsidP="00BA3FCE">
      <w:pPr>
        <w:pStyle w:val="ListParagraph"/>
        <w:numPr>
          <w:ilvl w:val="2"/>
          <w:numId w:val="16"/>
        </w:numPr>
      </w:pPr>
      <w:r>
        <w:t>Busy body</w:t>
      </w:r>
    </w:p>
    <w:p w14:paraId="42D86E15" w14:textId="09692381" w:rsidR="000332E2" w:rsidRDefault="000332E2" w:rsidP="00BA3FCE">
      <w:pPr>
        <w:pStyle w:val="ListParagraph"/>
        <w:numPr>
          <w:ilvl w:val="2"/>
          <w:numId w:val="16"/>
        </w:numPr>
      </w:pPr>
      <w:r>
        <w:t>Best Practices</w:t>
      </w:r>
    </w:p>
    <w:p w14:paraId="050756A0" w14:textId="77777777" w:rsidR="002E6F56" w:rsidRDefault="002E6F56" w:rsidP="002E6F56">
      <w:pPr>
        <w:pStyle w:val="ListParagraph"/>
        <w:ind w:left="2160"/>
      </w:pPr>
    </w:p>
    <w:p w14:paraId="1242002C" w14:textId="08913E0E" w:rsidR="002337AF" w:rsidRDefault="002337AF" w:rsidP="00D10F2F">
      <w:pPr>
        <w:pStyle w:val="ListParagraph"/>
        <w:numPr>
          <w:ilvl w:val="1"/>
          <w:numId w:val="16"/>
        </w:numPr>
      </w:pPr>
      <w:r>
        <w:t>Promote upcoming events</w:t>
      </w:r>
    </w:p>
    <w:p w14:paraId="2CA2BC22" w14:textId="77777777" w:rsidR="00D10F2F" w:rsidRDefault="00E16B58" w:rsidP="00E16B58">
      <w:pPr>
        <w:pStyle w:val="ListParagraph"/>
        <w:numPr>
          <w:ilvl w:val="0"/>
          <w:numId w:val="16"/>
        </w:numPr>
      </w:pPr>
      <w:r>
        <w:t xml:space="preserve">Key Contacts </w:t>
      </w:r>
    </w:p>
    <w:p w14:paraId="60C4D2F8" w14:textId="0B754347" w:rsidR="00E16B58" w:rsidRDefault="00E13E3D" w:rsidP="00D10F2F">
      <w:pPr>
        <w:pStyle w:val="ListParagraph"/>
        <w:numPr>
          <w:ilvl w:val="1"/>
          <w:numId w:val="16"/>
        </w:numPr>
      </w:pPr>
      <w:r>
        <w:t>Talking Points</w:t>
      </w:r>
    </w:p>
    <w:p w14:paraId="77AB0C35" w14:textId="6C407F83" w:rsidR="00E13E3D" w:rsidRDefault="00E13E3D" w:rsidP="00D10F2F">
      <w:pPr>
        <w:pStyle w:val="ListParagraph"/>
        <w:numPr>
          <w:ilvl w:val="2"/>
          <w:numId w:val="16"/>
        </w:numPr>
      </w:pPr>
      <w:r>
        <w:t>Surprise Billing Report</w:t>
      </w:r>
    </w:p>
    <w:p w14:paraId="0168B669" w14:textId="1C45C69A" w:rsidR="00E13E3D" w:rsidRDefault="00D10F2F" w:rsidP="00D10F2F">
      <w:pPr>
        <w:pStyle w:val="ListParagraph"/>
        <w:numPr>
          <w:ilvl w:val="1"/>
          <w:numId w:val="16"/>
        </w:numPr>
      </w:pPr>
      <w:r>
        <w:t>Excel</w:t>
      </w:r>
      <w:r w:rsidR="00E13E3D">
        <w:t xml:space="preserve"> Clean-up</w:t>
      </w:r>
      <w:r>
        <w:t xml:space="preserve"> by Chapter</w:t>
      </w:r>
    </w:p>
    <w:p w14:paraId="40AB6CAF" w14:textId="181AA6E7" w:rsidR="00D10F2F" w:rsidRDefault="00D10F2F" w:rsidP="002337AF"/>
    <w:p w14:paraId="51819C19" w14:textId="744E3D0D" w:rsidR="002337AF" w:rsidRDefault="002337AF" w:rsidP="002337AF"/>
    <w:p w14:paraId="3D5D77BA" w14:textId="77777777" w:rsidR="002337AF" w:rsidRDefault="002337AF" w:rsidP="002337AF">
      <w:pPr>
        <w:pStyle w:val="NoSpacing"/>
        <w:numPr>
          <w:ilvl w:val="0"/>
          <w:numId w:val="12"/>
        </w:numPr>
      </w:pPr>
      <w:r>
        <w:t>Rebate Rule Moratorium</w:t>
      </w:r>
    </w:p>
    <w:p w14:paraId="45C6EEDD" w14:textId="77777777" w:rsidR="002337AF" w:rsidRDefault="002337AF" w:rsidP="002337AF">
      <w:pPr>
        <w:pStyle w:val="NoSpacing"/>
        <w:numPr>
          <w:ilvl w:val="1"/>
          <w:numId w:val="12"/>
        </w:numPr>
      </w:pPr>
      <w:r>
        <w:t>Nothing that was going to require PBMs to lower costs</w:t>
      </w:r>
    </w:p>
    <w:p w14:paraId="7BC67B62" w14:textId="77777777" w:rsidR="002337AF" w:rsidRDefault="002337AF" w:rsidP="002337AF">
      <w:pPr>
        <w:pStyle w:val="NoSpacing"/>
        <w:numPr>
          <w:ilvl w:val="1"/>
          <w:numId w:val="12"/>
        </w:numPr>
      </w:pPr>
      <w:r>
        <w:t>Rebates play a big role in keeping costs down on Medicare and GHP</w:t>
      </w:r>
    </w:p>
    <w:p w14:paraId="08785C69" w14:textId="77777777" w:rsidR="002337AF" w:rsidRPr="003D3D0C" w:rsidRDefault="0083197F" w:rsidP="002337AF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hyperlink r:id="rId15" w:history="1">
        <w:r w:rsidR="002337AF" w:rsidRPr="00E66BD9">
          <w:rPr>
            <w:rStyle w:val="Hyperlink"/>
            <w:rFonts w:ascii="Segoe UI" w:hAnsi="Segoe UI" w:cs="Segoe UI"/>
            <w:sz w:val="20"/>
            <w:szCs w:val="20"/>
          </w:rPr>
          <w:t>https://www.nashp.org/prescription-drug-pricing-transparency-law-comparison-chart/</w:t>
        </w:r>
      </w:hyperlink>
    </w:p>
    <w:p w14:paraId="788910FB" w14:textId="0F861369" w:rsidR="002337AF" w:rsidRDefault="002337AF" w:rsidP="002337AF"/>
    <w:p w14:paraId="25A36349" w14:textId="0824AD95" w:rsidR="002337AF" w:rsidRDefault="002337AF" w:rsidP="002337AF"/>
    <w:p w14:paraId="347816F9" w14:textId="77777777" w:rsidR="002337AF" w:rsidRDefault="002337AF" w:rsidP="002337AF">
      <w:pPr>
        <w:pStyle w:val="ListParagraph"/>
        <w:numPr>
          <w:ilvl w:val="1"/>
          <w:numId w:val="6"/>
        </w:numPr>
      </w:pPr>
      <w:r>
        <w:t>Broker Compensation Disclosure – Why???</w:t>
      </w:r>
    </w:p>
    <w:p w14:paraId="7E162CDE" w14:textId="77777777" w:rsidR="002337AF" w:rsidRPr="00921CA4" w:rsidRDefault="002337AF" w:rsidP="002337AF">
      <w:pPr>
        <w:pStyle w:val="ListParagraph"/>
        <w:numPr>
          <w:ilvl w:val="2"/>
          <w:numId w:val="6"/>
        </w:numPr>
        <w:rPr>
          <w:b/>
          <w:bCs/>
          <w:u w:val="single"/>
        </w:rPr>
      </w:pPr>
      <w:r>
        <w:t>One person had an interview with ProPublica brought in the SENATE HELP Committee</w:t>
      </w:r>
    </w:p>
    <w:p w14:paraId="33C42C65" w14:textId="77777777" w:rsidR="002337AF" w:rsidRPr="00E61FD1" w:rsidRDefault="0083197F" w:rsidP="002337AF">
      <w:pPr>
        <w:pStyle w:val="ListParagraph"/>
        <w:numPr>
          <w:ilvl w:val="2"/>
          <w:numId w:val="6"/>
        </w:numPr>
        <w:rPr>
          <w:b/>
          <w:bCs/>
          <w:u w:val="single"/>
        </w:rPr>
      </w:pPr>
      <w:hyperlink r:id="rId16" w:history="1">
        <w:r w:rsidR="002337AF" w:rsidRPr="00150532">
          <w:rPr>
            <w:rStyle w:val="Hyperlink"/>
          </w:rPr>
          <w:t>https://www.propublica.org/article/health-insurance-brokers-cost-commissions-bonuses</w:t>
        </w:r>
      </w:hyperlink>
    </w:p>
    <w:p w14:paraId="07E80054" w14:textId="77777777" w:rsidR="002337AF" w:rsidRPr="006465CC" w:rsidRDefault="002337AF" w:rsidP="002337AF">
      <w:pPr>
        <w:pStyle w:val="ListParagraph"/>
        <w:numPr>
          <w:ilvl w:val="2"/>
          <w:numId w:val="6"/>
        </w:numPr>
        <w:rPr>
          <w:b/>
          <w:bCs/>
          <w:u w:val="single"/>
        </w:rPr>
      </w:pPr>
      <w:r>
        <w:t xml:space="preserve">Against Provider Consolidation, mergers of providers, </w:t>
      </w:r>
      <w:proofErr w:type="spellStart"/>
      <w:r>
        <w:t>etc</w:t>
      </w:r>
      <w:proofErr w:type="spellEnd"/>
      <w:r>
        <w:t xml:space="preserve"> – HHS </w:t>
      </w:r>
      <w:proofErr w:type="spellStart"/>
      <w:r>
        <w:t>Bucerra</w:t>
      </w:r>
      <w:proofErr w:type="spellEnd"/>
    </w:p>
    <w:p w14:paraId="0223DA3D" w14:textId="77777777" w:rsidR="002337AF" w:rsidRPr="00E16B58" w:rsidRDefault="002337AF" w:rsidP="002337AF"/>
    <w:sectPr w:rsidR="002337AF" w:rsidRPr="00E16B5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B37F" w14:textId="77777777" w:rsidR="00BF3933" w:rsidRDefault="00BF3933" w:rsidP="00CA77D9">
      <w:r>
        <w:separator/>
      </w:r>
    </w:p>
  </w:endnote>
  <w:endnote w:type="continuationSeparator" w:id="0">
    <w:p w14:paraId="350F2096" w14:textId="77777777" w:rsidR="00BF3933" w:rsidRDefault="00BF3933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B502" w14:textId="77777777" w:rsidR="00BF3933" w:rsidRDefault="00BF3933" w:rsidP="00CA77D9">
      <w:r>
        <w:separator/>
      </w:r>
    </w:p>
  </w:footnote>
  <w:footnote w:type="continuationSeparator" w:id="0">
    <w:p w14:paraId="74CD829D" w14:textId="77777777" w:rsidR="00BF3933" w:rsidRDefault="00BF3933" w:rsidP="00CA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696A" w14:textId="0EA4C6DF" w:rsidR="00CA77D9" w:rsidRDefault="00CA77D9">
    <w:pPr>
      <w:pStyle w:val="Header"/>
    </w:pPr>
    <w:r w:rsidRPr="00B0176A">
      <w:rPr>
        <w:bCs/>
        <w:i/>
        <w:noProof/>
        <w:kern w:val="32"/>
      </w:rPr>
      <w:drawing>
        <wp:anchor distT="0" distB="0" distL="114300" distR="114300" simplePos="0" relativeHeight="251659264" behindDoc="1" locked="0" layoutInCell="1" allowOverlap="1" wp14:anchorId="626E109B" wp14:editId="35E1110B">
          <wp:simplePos x="0" y="0"/>
          <wp:positionH relativeFrom="column">
            <wp:posOffset>-133350</wp:posOffset>
          </wp:positionH>
          <wp:positionV relativeFrom="paragraph">
            <wp:posOffset>-259080</wp:posOffset>
          </wp:positionV>
          <wp:extent cx="797560" cy="647700"/>
          <wp:effectExtent l="0" t="0" r="2540" b="0"/>
          <wp:wrapThrough wrapText="bothSides">
            <wp:wrapPolygon edited="0">
              <wp:start x="0" y="0"/>
              <wp:lineTo x="0" y="20965"/>
              <wp:lineTo x="21153" y="20965"/>
              <wp:lineTo x="211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HU Logo without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283"/>
    <w:multiLevelType w:val="hybridMultilevel"/>
    <w:tmpl w:val="48265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17806"/>
    <w:multiLevelType w:val="hybridMultilevel"/>
    <w:tmpl w:val="AF82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1847"/>
    <w:multiLevelType w:val="hybridMultilevel"/>
    <w:tmpl w:val="22DA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B0D"/>
    <w:multiLevelType w:val="hybridMultilevel"/>
    <w:tmpl w:val="6142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6B11"/>
    <w:multiLevelType w:val="hybridMultilevel"/>
    <w:tmpl w:val="753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6D74"/>
    <w:multiLevelType w:val="hybridMultilevel"/>
    <w:tmpl w:val="77A8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6BEC"/>
    <w:multiLevelType w:val="hybridMultilevel"/>
    <w:tmpl w:val="B76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2663"/>
    <w:multiLevelType w:val="hybridMultilevel"/>
    <w:tmpl w:val="C31EFDC6"/>
    <w:lvl w:ilvl="0" w:tplc="0568DA20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0C7258"/>
    <w:multiLevelType w:val="hybridMultilevel"/>
    <w:tmpl w:val="E68C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402A8"/>
    <w:multiLevelType w:val="hybridMultilevel"/>
    <w:tmpl w:val="1E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12B9F"/>
    <w:multiLevelType w:val="hybridMultilevel"/>
    <w:tmpl w:val="5A96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7031"/>
    <w:multiLevelType w:val="hybridMultilevel"/>
    <w:tmpl w:val="9452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50A65"/>
    <w:multiLevelType w:val="hybridMultilevel"/>
    <w:tmpl w:val="EA7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C33DE"/>
    <w:multiLevelType w:val="hybridMultilevel"/>
    <w:tmpl w:val="1CE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309BB"/>
    <w:multiLevelType w:val="hybridMultilevel"/>
    <w:tmpl w:val="2AB81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3718FE"/>
    <w:multiLevelType w:val="hybridMultilevel"/>
    <w:tmpl w:val="72F20F30"/>
    <w:lvl w:ilvl="0" w:tplc="0568DA2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01C82"/>
    <w:multiLevelType w:val="hybridMultilevel"/>
    <w:tmpl w:val="962A32B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" w15:restartNumberingAfterBreak="0">
    <w:nsid w:val="4BE60DD9"/>
    <w:multiLevelType w:val="hybridMultilevel"/>
    <w:tmpl w:val="BAE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96404"/>
    <w:multiLevelType w:val="hybridMultilevel"/>
    <w:tmpl w:val="8E52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95522"/>
    <w:multiLevelType w:val="hybridMultilevel"/>
    <w:tmpl w:val="CDDAAB62"/>
    <w:lvl w:ilvl="0" w:tplc="354886CC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53F40CFC"/>
    <w:multiLevelType w:val="hybridMultilevel"/>
    <w:tmpl w:val="84CA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A443C"/>
    <w:multiLevelType w:val="hybridMultilevel"/>
    <w:tmpl w:val="F1C2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0A"/>
    <w:multiLevelType w:val="hybridMultilevel"/>
    <w:tmpl w:val="F876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62C44"/>
    <w:multiLevelType w:val="hybridMultilevel"/>
    <w:tmpl w:val="D5F8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A311A"/>
    <w:multiLevelType w:val="hybridMultilevel"/>
    <w:tmpl w:val="BF9E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B4B4D"/>
    <w:multiLevelType w:val="hybridMultilevel"/>
    <w:tmpl w:val="0790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F60BE"/>
    <w:multiLevelType w:val="hybridMultilevel"/>
    <w:tmpl w:val="5C3C0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636844"/>
    <w:multiLevelType w:val="hybridMultilevel"/>
    <w:tmpl w:val="7B4E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A6131"/>
    <w:multiLevelType w:val="hybridMultilevel"/>
    <w:tmpl w:val="BA4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20"/>
  </w:num>
  <w:num w:numId="13">
    <w:abstractNumId w:val="10"/>
  </w:num>
  <w:num w:numId="14">
    <w:abstractNumId w:val="3"/>
  </w:num>
  <w:num w:numId="15">
    <w:abstractNumId w:val="1"/>
  </w:num>
  <w:num w:numId="16">
    <w:abstractNumId w:val="17"/>
  </w:num>
  <w:num w:numId="17">
    <w:abstractNumId w:val="26"/>
  </w:num>
  <w:num w:numId="18">
    <w:abstractNumId w:val="0"/>
  </w:num>
  <w:num w:numId="19">
    <w:abstractNumId w:val="28"/>
  </w:num>
  <w:num w:numId="20">
    <w:abstractNumId w:val="5"/>
  </w:num>
  <w:num w:numId="21">
    <w:abstractNumId w:val="11"/>
  </w:num>
  <w:num w:numId="22">
    <w:abstractNumId w:val="15"/>
  </w:num>
  <w:num w:numId="23">
    <w:abstractNumId w:val="7"/>
  </w:num>
  <w:num w:numId="24">
    <w:abstractNumId w:val="14"/>
  </w:num>
  <w:num w:numId="25">
    <w:abstractNumId w:val="27"/>
  </w:num>
  <w:num w:numId="26">
    <w:abstractNumId w:val="25"/>
  </w:num>
  <w:num w:numId="27">
    <w:abstractNumId w:val="18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35"/>
    <w:rsid w:val="00012793"/>
    <w:rsid w:val="00014C3D"/>
    <w:rsid w:val="0002272B"/>
    <w:rsid w:val="0002659F"/>
    <w:rsid w:val="000332E2"/>
    <w:rsid w:val="00033EAA"/>
    <w:rsid w:val="00054E75"/>
    <w:rsid w:val="00066DE9"/>
    <w:rsid w:val="00077345"/>
    <w:rsid w:val="000801BF"/>
    <w:rsid w:val="00092BBE"/>
    <w:rsid w:val="000A740C"/>
    <w:rsid w:val="000B5BBE"/>
    <w:rsid w:val="000B6A7C"/>
    <w:rsid w:val="000D52C0"/>
    <w:rsid w:val="000F1546"/>
    <w:rsid w:val="000F5C20"/>
    <w:rsid w:val="0011305C"/>
    <w:rsid w:val="00115C22"/>
    <w:rsid w:val="00123C51"/>
    <w:rsid w:val="001321B8"/>
    <w:rsid w:val="00136710"/>
    <w:rsid w:val="00137CA6"/>
    <w:rsid w:val="001430AC"/>
    <w:rsid w:val="001479B4"/>
    <w:rsid w:val="0015014B"/>
    <w:rsid w:val="00157D14"/>
    <w:rsid w:val="001604A5"/>
    <w:rsid w:val="0016053B"/>
    <w:rsid w:val="00163F18"/>
    <w:rsid w:val="001647C8"/>
    <w:rsid w:val="00165F3F"/>
    <w:rsid w:val="00166183"/>
    <w:rsid w:val="00174532"/>
    <w:rsid w:val="0019517C"/>
    <w:rsid w:val="001A65CD"/>
    <w:rsid w:val="001B54B3"/>
    <w:rsid w:val="001C0A09"/>
    <w:rsid w:val="001C2C52"/>
    <w:rsid w:val="001C5D40"/>
    <w:rsid w:val="001C72FD"/>
    <w:rsid w:val="001C7711"/>
    <w:rsid w:val="001D43A4"/>
    <w:rsid w:val="001D723D"/>
    <w:rsid w:val="001E193D"/>
    <w:rsid w:val="00205C74"/>
    <w:rsid w:val="002060E4"/>
    <w:rsid w:val="002100BD"/>
    <w:rsid w:val="00221107"/>
    <w:rsid w:val="002329F5"/>
    <w:rsid w:val="002337AF"/>
    <w:rsid w:val="00234DEB"/>
    <w:rsid w:val="00243844"/>
    <w:rsid w:val="002464CA"/>
    <w:rsid w:val="00251908"/>
    <w:rsid w:val="002567CF"/>
    <w:rsid w:val="00265929"/>
    <w:rsid w:val="00277CF9"/>
    <w:rsid w:val="0029089D"/>
    <w:rsid w:val="002A2898"/>
    <w:rsid w:val="002A482A"/>
    <w:rsid w:val="002B4EFC"/>
    <w:rsid w:val="002B5CAF"/>
    <w:rsid w:val="002C1528"/>
    <w:rsid w:val="002C2D28"/>
    <w:rsid w:val="002C4C2B"/>
    <w:rsid w:val="002C4E75"/>
    <w:rsid w:val="002C5A25"/>
    <w:rsid w:val="002C6BD7"/>
    <w:rsid w:val="002E39B4"/>
    <w:rsid w:val="002E6F56"/>
    <w:rsid w:val="002F2574"/>
    <w:rsid w:val="00301FA6"/>
    <w:rsid w:val="00303AB6"/>
    <w:rsid w:val="00304F0B"/>
    <w:rsid w:val="00305DF7"/>
    <w:rsid w:val="00310CF5"/>
    <w:rsid w:val="0031365F"/>
    <w:rsid w:val="003158AD"/>
    <w:rsid w:val="0032318B"/>
    <w:rsid w:val="003247D2"/>
    <w:rsid w:val="00340615"/>
    <w:rsid w:val="00342043"/>
    <w:rsid w:val="00344E68"/>
    <w:rsid w:val="003510E9"/>
    <w:rsid w:val="00370323"/>
    <w:rsid w:val="003731B8"/>
    <w:rsid w:val="0038534E"/>
    <w:rsid w:val="00386C01"/>
    <w:rsid w:val="003909D4"/>
    <w:rsid w:val="00394643"/>
    <w:rsid w:val="00394B4A"/>
    <w:rsid w:val="003B4120"/>
    <w:rsid w:val="003B7DCE"/>
    <w:rsid w:val="003C3A33"/>
    <w:rsid w:val="003C5C0B"/>
    <w:rsid w:val="003D3D0C"/>
    <w:rsid w:val="003D4096"/>
    <w:rsid w:val="003D7397"/>
    <w:rsid w:val="003F1303"/>
    <w:rsid w:val="004036CC"/>
    <w:rsid w:val="0040489A"/>
    <w:rsid w:val="004054BC"/>
    <w:rsid w:val="0040631E"/>
    <w:rsid w:val="00406CCB"/>
    <w:rsid w:val="00407383"/>
    <w:rsid w:val="00423450"/>
    <w:rsid w:val="00430699"/>
    <w:rsid w:val="00434D08"/>
    <w:rsid w:val="00447E47"/>
    <w:rsid w:val="0047231A"/>
    <w:rsid w:val="00476387"/>
    <w:rsid w:val="00477118"/>
    <w:rsid w:val="00482784"/>
    <w:rsid w:val="00484370"/>
    <w:rsid w:val="004B5CF0"/>
    <w:rsid w:val="004D1C61"/>
    <w:rsid w:val="004D4918"/>
    <w:rsid w:val="004E0831"/>
    <w:rsid w:val="004E0BFC"/>
    <w:rsid w:val="004E32F8"/>
    <w:rsid w:val="004E4677"/>
    <w:rsid w:val="004F2327"/>
    <w:rsid w:val="004F64F3"/>
    <w:rsid w:val="004F78A5"/>
    <w:rsid w:val="00501D8E"/>
    <w:rsid w:val="0051146F"/>
    <w:rsid w:val="00525344"/>
    <w:rsid w:val="0053583E"/>
    <w:rsid w:val="00536175"/>
    <w:rsid w:val="0053625D"/>
    <w:rsid w:val="00544C2B"/>
    <w:rsid w:val="005462AC"/>
    <w:rsid w:val="0055356B"/>
    <w:rsid w:val="005600CF"/>
    <w:rsid w:val="0056065B"/>
    <w:rsid w:val="00571DDB"/>
    <w:rsid w:val="00574CAE"/>
    <w:rsid w:val="0057566B"/>
    <w:rsid w:val="005808BB"/>
    <w:rsid w:val="00585DDE"/>
    <w:rsid w:val="00591357"/>
    <w:rsid w:val="005A262B"/>
    <w:rsid w:val="005A518A"/>
    <w:rsid w:val="005A7AC7"/>
    <w:rsid w:val="005B334C"/>
    <w:rsid w:val="005C06C7"/>
    <w:rsid w:val="005D0778"/>
    <w:rsid w:val="005F335C"/>
    <w:rsid w:val="005F4D88"/>
    <w:rsid w:val="00603735"/>
    <w:rsid w:val="00610954"/>
    <w:rsid w:val="00610F0F"/>
    <w:rsid w:val="00613B90"/>
    <w:rsid w:val="00613DB2"/>
    <w:rsid w:val="006178C2"/>
    <w:rsid w:val="00623E03"/>
    <w:rsid w:val="00627D8F"/>
    <w:rsid w:val="00631077"/>
    <w:rsid w:val="00645A26"/>
    <w:rsid w:val="006465CC"/>
    <w:rsid w:val="0064715C"/>
    <w:rsid w:val="006556EB"/>
    <w:rsid w:val="00665314"/>
    <w:rsid w:val="006667AB"/>
    <w:rsid w:val="006676CB"/>
    <w:rsid w:val="00681BBC"/>
    <w:rsid w:val="006832C6"/>
    <w:rsid w:val="00692F1B"/>
    <w:rsid w:val="00694925"/>
    <w:rsid w:val="00696787"/>
    <w:rsid w:val="006A3AFB"/>
    <w:rsid w:val="006C2AE8"/>
    <w:rsid w:val="006C5446"/>
    <w:rsid w:val="006C54E0"/>
    <w:rsid w:val="006D25C7"/>
    <w:rsid w:val="006E4F75"/>
    <w:rsid w:val="006F4D1A"/>
    <w:rsid w:val="00702C1D"/>
    <w:rsid w:val="00704A4C"/>
    <w:rsid w:val="00710D9C"/>
    <w:rsid w:val="00711281"/>
    <w:rsid w:val="00715B6B"/>
    <w:rsid w:val="007218B5"/>
    <w:rsid w:val="00732EF7"/>
    <w:rsid w:val="0073613B"/>
    <w:rsid w:val="0074227A"/>
    <w:rsid w:val="00744BDE"/>
    <w:rsid w:val="007450E4"/>
    <w:rsid w:val="007677A2"/>
    <w:rsid w:val="00771526"/>
    <w:rsid w:val="00787990"/>
    <w:rsid w:val="007904CE"/>
    <w:rsid w:val="007945A8"/>
    <w:rsid w:val="007A33E7"/>
    <w:rsid w:val="007B353C"/>
    <w:rsid w:val="007B5100"/>
    <w:rsid w:val="007C0F29"/>
    <w:rsid w:val="007C159D"/>
    <w:rsid w:val="007C1C64"/>
    <w:rsid w:val="007C2FA2"/>
    <w:rsid w:val="007C689D"/>
    <w:rsid w:val="007C79E5"/>
    <w:rsid w:val="007D2010"/>
    <w:rsid w:val="007D7030"/>
    <w:rsid w:val="007E49BC"/>
    <w:rsid w:val="007E5A6C"/>
    <w:rsid w:val="007E6728"/>
    <w:rsid w:val="00810C40"/>
    <w:rsid w:val="00820424"/>
    <w:rsid w:val="00822426"/>
    <w:rsid w:val="0082301C"/>
    <w:rsid w:val="0083197F"/>
    <w:rsid w:val="0083300C"/>
    <w:rsid w:val="00843946"/>
    <w:rsid w:val="008441E0"/>
    <w:rsid w:val="008447BE"/>
    <w:rsid w:val="00850A56"/>
    <w:rsid w:val="00851249"/>
    <w:rsid w:val="008571EC"/>
    <w:rsid w:val="00857582"/>
    <w:rsid w:val="00857887"/>
    <w:rsid w:val="00861508"/>
    <w:rsid w:val="00862963"/>
    <w:rsid w:val="00864483"/>
    <w:rsid w:val="00867E05"/>
    <w:rsid w:val="00870DB7"/>
    <w:rsid w:val="008747EA"/>
    <w:rsid w:val="00882B99"/>
    <w:rsid w:val="00887D73"/>
    <w:rsid w:val="008955D0"/>
    <w:rsid w:val="008968CB"/>
    <w:rsid w:val="008B01B0"/>
    <w:rsid w:val="008C0185"/>
    <w:rsid w:val="008C25D8"/>
    <w:rsid w:val="008D5E18"/>
    <w:rsid w:val="008E06F9"/>
    <w:rsid w:val="008E3380"/>
    <w:rsid w:val="008F6F57"/>
    <w:rsid w:val="00903036"/>
    <w:rsid w:val="00920B9B"/>
    <w:rsid w:val="00921CA4"/>
    <w:rsid w:val="009335FD"/>
    <w:rsid w:val="0094037D"/>
    <w:rsid w:val="0094720A"/>
    <w:rsid w:val="00951AD0"/>
    <w:rsid w:val="00953941"/>
    <w:rsid w:val="00955644"/>
    <w:rsid w:val="00961C5C"/>
    <w:rsid w:val="00970C5F"/>
    <w:rsid w:val="00973C3E"/>
    <w:rsid w:val="009761F3"/>
    <w:rsid w:val="0099001C"/>
    <w:rsid w:val="009913A6"/>
    <w:rsid w:val="009A0F52"/>
    <w:rsid w:val="009A126D"/>
    <w:rsid w:val="009A2C07"/>
    <w:rsid w:val="009B3E42"/>
    <w:rsid w:val="009C1B2E"/>
    <w:rsid w:val="009C3379"/>
    <w:rsid w:val="009C76E6"/>
    <w:rsid w:val="009D03E5"/>
    <w:rsid w:val="009D3AD7"/>
    <w:rsid w:val="009D4060"/>
    <w:rsid w:val="009E56D9"/>
    <w:rsid w:val="009F2943"/>
    <w:rsid w:val="00A06B27"/>
    <w:rsid w:val="00A24F77"/>
    <w:rsid w:val="00A263C2"/>
    <w:rsid w:val="00A373EF"/>
    <w:rsid w:val="00A40F25"/>
    <w:rsid w:val="00A454CD"/>
    <w:rsid w:val="00A545B5"/>
    <w:rsid w:val="00A61EC3"/>
    <w:rsid w:val="00A66F1B"/>
    <w:rsid w:val="00A7226E"/>
    <w:rsid w:val="00A72C52"/>
    <w:rsid w:val="00A76C46"/>
    <w:rsid w:val="00A80F56"/>
    <w:rsid w:val="00A932CF"/>
    <w:rsid w:val="00A94F1C"/>
    <w:rsid w:val="00AA05BA"/>
    <w:rsid w:val="00AA19C7"/>
    <w:rsid w:val="00AA1A2B"/>
    <w:rsid w:val="00AA3818"/>
    <w:rsid w:val="00AB30A1"/>
    <w:rsid w:val="00AB3D73"/>
    <w:rsid w:val="00AB46B6"/>
    <w:rsid w:val="00AC5031"/>
    <w:rsid w:val="00AD21C9"/>
    <w:rsid w:val="00AE134B"/>
    <w:rsid w:val="00AE5D8D"/>
    <w:rsid w:val="00AF5505"/>
    <w:rsid w:val="00B03C2A"/>
    <w:rsid w:val="00B0472D"/>
    <w:rsid w:val="00B04ADD"/>
    <w:rsid w:val="00B070D5"/>
    <w:rsid w:val="00B07FE9"/>
    <w:rsid w:val="00B27273"/>
    <w:rsid w:val="00B30F60"/>
    <w:rsid w:val="00B32A77"/>
    <w:rsid w:val="00B41C72"/>
    <w:rsid w:val="00B527DA"/>
    <w:rsid w:val="00B619E0"/>
    <w:rsid w:val="00B62AE3"/>
    <w:rsid w:val="00B64035"/>
    <w:rsid w:val="00B64B64"/>
    <w:rsid w:val="00B653EF"/>
    <w:rsid w:val="00B76247"/>
    <w:rsid w:val="00B9454B"/>
    <w:rsid w:val="00BA3FCE"/>
    <w:rsid w:val="00BA786D"/>
    <w:rsid w:val="00BB4C7F"/>
    <w:rsid w:val="00BB5575"/>
    <w:rsid w:val="00BC783A"/>
    <w:rsid w:val="00BD205F"/>
    <w:rsid w:val="00BD3D06"/>
    <w:rsid w:val="00BD7560"/>
    <w:rsid w:val="00BE45FF"/>
    <w:rsid w:val="00BF3933"/>
    <w:rsid w:val="00BF513E"/>
    <w:rsid w:val="00BF540B"/>
    <w:rsid w:val="00BF78E9"/>
    <w:rsid w:val="00C0381C"/>
    <w:rsid w:val="00C16E44"/>
    <w:rsid w:val="00C21280"/>
    <w:rsid w:val="00C2205A"/>
    <w:rsid w:val="00C268D6"/>
    <w:rsid w:val="00C271BA"/>
    <w:rsid w:val="00C4268F"/>
    <w:rsid w:val="00C46718"/>
    <w:rsid w:val="00C55418"/>
    <w:rsid w:val="00C6161E"/>
    <w:rsid w:val="00C63B76"/>
    <w:rsid w:val="00C67D35"/>
    <w:rsid w:val="00C72733"/>
    <w:rsid w:val="00C82E3A"/>
    <w:rsid w:val="00C85749"/>
    <w:rsid w:val="00C85954"/>
    <w:rsid w:val="00C93C19"/>
    <w:rsid w:val="00CA0A98"/>
    <w:rsid w:val="00CA15BC"/>
    <w:rsid w:val="00CA3052"/>
    <w:rsid w:val="00CA77D9"/>
    <w:rsid w:val="00CB2ABC"/>
    <w:rsid w:val="00CB6971"/>
    <w:rsid w:val="00CC22BC"/>
    <w:rsid w:val="00CF41D5"/>
    <w:rsid w:val="00CF46DA"/>
    <w:rsid w:val="00D04E06"/>
    <w:rsid w:val="00D10F2F"/>
    <w:rsid w:val="00D243AE"/>
    <w:rsid w:val="00D25540"/>
    <w:rsid w:val="00D279ED"/>
    <w:rsid w:val="00D301C6"/>
    <w:rsid w:val="00D505DB"/>
    <w:rsid w:val="00D5583A"/>
    <w:rsid w:val="00D61545"/>
    <w:rsid w:val="00D61B46"/>
    <w:rsid w:val="00D70CB5"/>
    <w:rsid w:val="00D757E1"/>
    <w:rsid w:val="00D84C48"/>
    <w:rsid w:val="00D86CFB"/>
    <w:rsid w:val="00DA231E"/>
    <w:rsid w:val="00DB1210"/>
    <w:rsid w:val="00DB2F1A"/>
    <w:rsid w:val="00DB4397"/>
    <w:rsid w:val="00DB69C7"/>
    <w:rsid w:val="00DC419A"/>
    <w:rsid w:val="00DC4297"/>
    <w:rsid w:val="00DD5165"/>
    <w:rsid w:val="00DE5D38"/>
    <w:rsid w:val="00DE6FA7"/>
    <w:rsid w:val="00DF05B7"/>
    <w:rsid w:val="00DF060F"/>
    <w:rsid w:val="00E13E3D"/>
    <w:rsid w:val="00E16B58"/>
    <w:rsid w:val="00E202BA"/>
    <w:rsid w:val="00E206BE"/>
    <w:rsid w:val="00E26093"/>
    <w:rsid w:val="00E3662C"/>
    <w:rsid w:val="00E47B5B"/>
    <w:rsid w:val="00E54113"/>
    <w:rsid w:val="00E56DED"/>
    <w:rsid w:val="00E57B85"/>
    <w:rsid w:val="00E60E38"/>
    <w:rsid w:val="00E61FD1"/>
    <w:rsid w:val="00E62017"/>
    <w:rsid w:val="00E64F94"/>
    <w:rsid w:val="00E66BD9"/>
    <w:rsid w:val="00E81761"/>
    <w:rsid w:val="00E8211E"/>
    <w:rsid w:val="00E8500A"/>
    <w:rsid w:val="00E874FC"/>
    <w:rsid w:val="00E92530"/>
    <w:rsid w:val="00E97235"/>
    <w:rsid w:val="00EA3136"/>
    <w:rsid w:val="00EA40E8"/>
    <w:rsid w:val="00EA50C8"/>
    <w:rsid w:val="00EB7605"/>
    <w:rsid w:val="00ED14D3"/>
    <w:rsid w:val="00ED26F9"/>
    <w:rsid w:val="00ED70D3"/>
    <w:rsid w:val="00ED742A"/>
    <w:rsid w:val="00EE314F"/>
    <w:rsid w:val="00F12C19"/>
    <w:rsid w:val="00F233FF"/>
    <w:rsid w:val="00F311CD"/>
    <w:rsid w:val="00F336F2"/>
    <w:rsid w:val="00F34BF0"/>
    <w:rsid w:val="00F401C3"/>
    <w:rsid w:val="00F41D34"/>
    <w:rsid w:val="00F55C53"/>
    <w:rsid w:val="00F55E05"/>
    <w:rsid w:val="00F563F0"/>
    <w:rsid w:val="00F642CA"/>
    <w:rsid w:val="00F677EA"/>
    <w:rsid w:val="00F714EC"/>
    <w:rsid w:val="00F7390F"/>
    <w:rsid w:val="00F82D7D"/>
    <w:rsid w:val="00F90115"/>
    <w:rsid w:val="00F9287B"/>
    <w:rsid w:val="00F92F52"/>
    <w:rsid w:val="00FA1AAE"/>
    <w:rsid w:val="00FA4ECB"/>
    <w:rsid w:val="00FB11F8"/>
    <w:rsid w:val="00FB43F5"/>
    <w:rsid w:val="00FD44C4"/>
    <w:rsid w:val="00FE0ADB"/>
    <w:rsid w:val="00FE4568"/>
    <w:rsid w:val="00FE50A9"/>
    <w:rsid w:val="00FE749C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6DFA"/>
  <w15:docId w15:val="{479C87BC-98AC-481D-97D8-61683AF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D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0424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D9"/>
  </w:style>
  <w:style w:type="paragraph" w:styleId="Footer">
    <w:name w:val="footer"/>
    <w:basedOn w:val="Normal"/>
    <w:link w:val="Foot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D9"/>
  </w:style>
  <w:style w:type="character" w:styleId="UnresolvedMention">
    <w:name w:val="Unresolved Mention"/>
    <w:basedOn w:val="DefaultParagraphFont"/>
    <w:uiPriority w:val="99"/>
    <w:semiHidden/>
    <w:unhideWhenUsed/>
    <w:rsid w:val="007218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n6HZHqM_dQ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ZF4cG8JSsM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opublica.org/article/health-insurance-brokers-cost-commissions-bonus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QtjByr1KdO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ashp.org/prescription-drug-pricing-transparency-law-comparison-char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shp.org/prescription-drug-pricing-transparency-law-comparison-cha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83E2F97B794C93876861183851BC" ma:contentTypeVersion="13" ma:contentTypeDescription="Create a new document." ma:contentTypeScope="" ma:versionID="bcbc605533b9c76edf8d62dab28d0190">
  <xsd:schema xmlns:xsd="http://www.w3.org/2001/XMLSchema" xmlns:xs="http://www.w3.org/2001/XMLSchema" xmlns:p="http://schemas.microsoft.com/office/2006/metadata/properties" xmlns:ns3="cb24a01e-2f06-424a-8ad6-712855b53e0c" xmlns:ns4="9766506d-da5f-45c9-9139-96cafe0f2021" targetNamespace="http://schemas.microsoft.com/office/2006/metadata/properties" ma:root="true" ma:fieldsID="4e7af0da6c9cfc46b5b3edefb0f02d34" ns3:_="" ns4:_="">
    <xsd:import namespace="cb24a01e-2f06-424a-8ad6-712855b53e0c"/>
    <xsd:import namespace="9766506d-da5f-45c9-9139-96cafe0f2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a01e-2f06-424a-8ad6-712855b53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6506d-da5f-45c9-9139-96cafe0f2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C2994-E136-40D6-9130-C849222AB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F01B8-9281-4836-9984-F41F8CBE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a01e-2f06-424a-8ad6-712855b53e0c"/>
    <ds:schemaRef ds:uri="9766506d-da5f-45c9-9139-96cafe0f2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D5A88-B69D-4808-8ACA-07A33A713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3A6353-E75B-4C84-AEC3-9FF61E5D3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8598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Stanley</dc:creator>
  <cp:lastModifiedBy>Jennifer Stanley</cp:lastModifiedBy>
  <cp:revision>122</cp:revision>
  <dcterms:created xsi:type="dcterms:W3CDTF">2021-08-17T14:50:00Z</dcterms:created>
  <dcterms:modified xsi:type="dcterms:W3CDTF">2021-09-14T18:45:00Z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0x010100C98483E2F97B794C93876861183851BC</vt:lpwstr>
  </property>
</Properties>
</file>